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6FDB" w14:textId="5EB4ADFF" w:rsidR="00780E90" w:rsidRPr="00780E90" w:rsidRDefault="00780E90" w:rsidP="00423DE3">
      <w:pPr>
        <w:pStyle w:val="KeinLeerraum"/>
        <w:spacing w:before="480"/>
        <w:rPr>
          <w:rFonts w:cs="Arial"/>
          <w:color w:val="000000"/>
          <w:sz w:val="20"/>
          <w:szCs w:val="20"/>
          <w:lang w:val="en-US"/>
        </w:rPr>
      </w:pPr>
      <w:bookmarkStart w:id="0" w:name="_GoBack"/>
      <w:bookmarkEnd w:id="0"/>
      <w:r w:rsidRPr="00780E90">
        <w:rPr>
          <w:rFonts w:eastAsia="Times New Roman"/>
          <w:szCs w:val="20"/>
          <w:lang w:val="en-GB" w:eastAsia="de-DE"/>
        </w:rPr>
        <w:t>Declaration on Export Restrictions, Customs Tariff Number, Origin of the Goods and Preferences</w:t>
      </w:r>
    </w:p>
    <w:p w14:paraId="1D772031" w14:textId="77777777" w:rsidR="00780E90" w:rsidRPr="00780E90" w:rsidRDefault="00780E90" w:rsidP="00780E90">
      <w:pPr>
        <w:spacing w:after="0" w:line="240" w:lineRule="auto"/>
        <w:jc w:val="left"/>
        <w:rPr>
          <w:rFonts w:eastAsia="Times New Roman"/>
          <w:sz w:val="20"/>
          <w:szCs w:val="20"/>
          <w:lang w:val="en-GB" w:eastAsia="de-DE"/>
        </w:rPr>
      </w:pPr>
      <w:r w:rsidRPr="00780E90">
        <w:rPr>
          <w:rFonts w:eastAsia="Times New Roman"/>
          <w:sz w:val="20"/>
          <w:szCs w:val="20"/>
          <w:lang w:val="en-GB" w:eastAsia="de-DE"/>
        </w:rPr>
        <w:t>Note: This is not a substitute for issuing supplier's declarations and documents of origin!</w:t>
      </w:r>
    </w:p>
    <w:p w14:paraId="7E1AC68C" w14:textId="77777777" w:rsidR="00780E90" w:rsidRPr="00780E90" w:rsidRDefault="00780E90" w:rsidP="00780E90">
      <w:pPr>
        <w:spacing w:after="0" w:line="192" w:lineRule="auto"/>
        <w:jc w:val="left"/>
        <w:rPr>
          <w:rFonts w:eastAsia="Times New Roman"/>
          <w:sz w:val="24"/>
          <w:szCs w:val="20"/>
          <w:lang w:val="en-GB" w:eastAsia="de-DE"/>
        </w:rPr>
      </w:pPr>
    </w:p>
    <w:tbl>
      <w:tblPr>
        <w:tblW w:w="155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4961"/>
        <w:gridCol w:w="2693"/>
        <w:gridCol w:w="5103"/>
      </w:tblGrid>
      <w:tr w:rsidR="00780E90" w:rsidRPr="00780E90" w14:paraId="1B168317" w14:textId="77777777" w:rsidTr="00845962">
        <w:tc>
          <w:tcPr>
            <w:tcW w:w="2765" w:type="dxa"/>
          </w:tcPr>
          <w:p w14:paraId="643FE563" w14:textId="77777777" w:rsidR="00780E90" w:rsidRPr="00780E90" w:rsidRDefault="00780E90" w:rsidP="00780E90">
            <w:pPr>
              <w:tabs>
                <w:tab w:val="left" w:pos="1701"/>
              </w:tabs>
              <w:spacing w:before="20" w:after="2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>Supplier:</w:t>
            </w:r>
          </w:p>
        </w:tc>
        <w:tc>
          <w:tcPr>
            <w:tcW w:w="4961" w:type="dxa"/>
          </w:tcPr>
          <w:p w14:paraId="025002FA" w14:textId="77777777" w:rsidR="00780E90" w:rsidRPr="00780E90" w:rsidRDefault="00780E90" w:rsidP="00780E90">
            <w:pPr>
              <w:spacing w:before="20" w:after="20" w:line="240" w:lineRule="auto"/>
              <w:jc w:val="left"/>
              <w:rPr>
                <w:rFonts w:eastAsia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2693" w:type="dxa"/>
          </w:tcPr>
          <w:p w14:paraId="528ED589" w14:textId="77777777" w:rsidR="00780E90" w:rsidRPr="00780E90" w:rsidRDefault="00780E90" w:rsidP="00780E90">
            <w:pPr>
              <w:tabs>
                <w:tab w:val="left" w:pos="424"/>
              </w:tabs>
              <w:spacing w:before="20" w:after="2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ab/>
              <w:t>Contact person:</w:t>
            </w:r>
          </w:p>
        </w:tc>
        <w:tc>
          <w:tcPr>
            <w:tcW w:w="5103" w:type="dxa"/>
          </w:tcPr>
          <w:p w14:paraId="4CA2C2C3" w14:textId="77777777" w:rsidR="00780E90" w:rsidRPr="00780E90" w:rsidRDefault="00780E90" w:rsidP="00780E90">
            <w:pPr>
              <w:spacing w:before="20" w:after="20" w:line="240" w:lineRule="auto"/>
              <w:ind w:right="199"/>
              <w:jc w:val="left"/>
              <w:rPr>
                <w:rFonts w:eastAsia="Times New Roman"/>
                <w:b/>
                <w:sz w:val="20"/>
                <w:szCs w:val="20"/>
                <w:lang w:val="en-GB" w:eastAsia="de-DE"/>
              </w:rPr>
            </w:pPr>
          </w:p>
        </w:tc>
      </w:tr>
      <w:tr w:rsidR="00780E90" w:rsidRPr="00780E90" w14:paraId="19AE8625" w14:textId="77777777" w:rsidTr="00845962">
        <w:tc>
          <w:tcPr>
            <w:tcW w:w="2765" w:type="dxa"/>
          </w:tcPr>
          <w:p w14:paraId="49AFD170" w14:textId="77777777" w:rsidR="00780E90" w:rsidRPr="00780E90" w:rsidRDefault="00780E90" w:rsidP="00780E90">
            <w:pPr>
              <w:tabs>
                <w:tab w:val="left" w:pos="1701"/>
              </w:tabs>
              <w:spacing w:before="20" w:after="2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>Supplier reference no:</w:t>
            </w:r>
          </w:p>
        </w:tc>
        <w:tc>
          <w:tcPr>
            <w:tcW w:w="4961" w:type="dxa"/>
          </w:tcPr>
          <w:p w14:paraId="7902857C" w14:textId="77777777" w:rsidR="00780E90" w:rsidRPr="00780E90" w:rsidRDefault="00780E90" w:rsidP="00780E90">
            <w:pPr>
              <w:spacing w:before="20" w:after="20" w:line="240" w:lineRule="auto"/>
              <w:jc w:val="left"/>
              <w:rPr>
                <w:rFonts w:eastAsia="Times New Roman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2693" w:type="dxa"/>
          </w:tcPr>
          <w:p w14:paraId="70C7D10B" w14:textId="77777777" w:rsidR="00780E90" w:rsidRPr="00780E90" w:rsidRDefault="00780E90" w:rsidP="00780E90">
            <w:pPr>
              <w:tabs>
                <w:tab w:val="left" w:pos="424"/>
              </w:tabs>
              <w:spacing w:before="20" w:after="2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ab/>
              <w:t>Delivery note number:</w:t>
            </w:r>
          </w:p>
        </w:tc>
        <w:tc>
          <w:tcPr>
            <w:tcW w:w="5103" w:type="dxa"/>
          </w:tcPr>
          <w:p w14:paraId="3CAB7B86" w14:textId="77777777" w:rsidR="00780E90" w:rsidRPr="00780E90" w:rsidRDefault="00780E90" w:rsidP="00780E90">
            <w:pPr>
              <w:spacing w:before="20" w:after="20" w:line="240" w:lineRule="auto"/>
              <w:jc w:val="left"/>
              <w:rPr>
                <w:rFonts w:eastAsia="Times New Roman"/>
                <w:b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b/>
                <w:sz w:val="20"/>
                <w:szCs w:val="20"/>
                <w:lang w:val="en-GB" w:eastAsia="de-DE"/>
              </w:rPr>
              <w:t>…</w:t>
            </w:r>
          </w:p>
        </w:tc>
      </w:tr>
      <w:tr w:rsidR="00780E90" w:rsidRPr="00780E90" w14:paraId="4D4377EF" w14:textId="77777777" w:rsidTr="00845962">
        <w:tc>
          <w:tcPr>
            <w:tcW w:w="2765" w:type="dxa"/>
          </w:tcPr>
          <w:p w14:paraId="575CF156" w14:textId="77777777" w:rsidR="00780E90" w:rsidRPr="00780E90" w:rsidRDefault="00780E90" w:rsidP="00780E90">
            <w:pPr>
              <w:tabs>
                <w:tab w:val="left" w:pos="1701"/>
              </w:tabs>
              <w:spacing w:before="20" w:after="2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>Bilfinger reference no:</w:t>
            </w:r>
          </w:p>
        </w:tc>
        <w:tc>
          <w:tcPr>
            <w:tcW w:w="12757" w:type="dxa"/>
            <w:gridSpan w:val="3"/>
          </w:tcPr>
          <w:p w14:paraId="23A35D6A" w14:textId="77777777" w:rsidR="00780E90" w:rsidRPr="00780E90" w:rsidRDefault="00780E90" w:rsidP="00780E90">
            <w:pPr>
              <w:spacing w:before="20" w:after="20" w:line="240" w:lineRule="auto"/>
              <w:jc w:val="left"/>
              <w:rPr>
                <w:rFonts w:eastAsia="Times New Roman"/>
                <w:b/>
                <w:sz w:val="20"/>
                <w:szCs w:val="20"/>
                <w:lang w:val="en-GB" w:eastAsia="de-DE"/>
              </w:rPr>
            </w:pPr>
          </w:p>
        </w:tc>
      </w:tr>
    </w:tbl>
    <w:p w14:paraId="305CF028" w14:textId="77777777" w:rsidR="00780E90" w:rsidRPr="00780E90" w:rsidRDefault="00780E90" w:rsidP="00780E90">
      <w:pPr>
        <w:spacing w:after="0" w:line="240" w:lineRule="auto"/>
        <w:jc w:val="left"/>
        <w:rPr>
          <w:rFonts w:eastAsia="Times New Roman"/>
          <w:sz w:val="20"/>
          <w:szCs w:val="20"/>
          <w:lang w:val="en-GB" w:eastAsia="de-DE"/>
        </w:rPr>
      </w:pPr>
    </w:p>
    <w:p w14:paraId="7875EA52" w14:textId="77777777" w:rsidR="00780E90" w:rsidRPr="00780E90" w:rsidRDefault="00780E90" w:rsidP="00780E90">
      <w:pPr>
        <w:spacing w:after="100" w:line="240" w:lineRule="auto"/>
        <w:jc w:val="left"/>
        <w:rPr>
          <w:rFonts w:eastAsia="Times New Roman"/>
          <w:b/>
          <w:sz w:val="20"/>
          <w:szCs w:val="20"/>
          <w:lang w:val="en-GB" w:eastAsia="de-DE"/>
        </w:rPr>
      </w:pPr>
      <w:r w:rsidRPr="00780E90">
        <w:rPr>
          <w:rFonts w:eastAsia="Times New Roman"/>
          <w:b/>
          <w:sz w:val="20"/>
          <w:szCs w:val="20"/>
          <w:lang w:val="en-GB" w:eastAsia="de-DE"/>
        </w:rPr>
        <w:t xml:space="preserve">The export/re-export of the goods (merchandise, software, technology) included in the above-mentioned order may be subject to restrictions imposed by German (GE-), European (EU-), US-American (US-) or Chinese (CN-) law. Therefore, the following declaration is required. In addition, information on the </w:t>
      </w:r>
      <w:r w:rsidRPr="00780E90">
        <w:rPr>
          <w:rFonts w:eastAsia="Times New Roman" w:cs="Arial"/>
          <w:b/>
          <w:sz w:val="20"/>
          <w:szCs w:val="20"/>
          <w:lang w:val="en-GB" w:eastAsia="de-DE"/>
        </w:rPr>
        <w:t>customs tariff number</w:t>
      </w:r>
      <w:r w:rsidRPr="00780E90">
        <w:rPr>
          <w:rFonts w:eastAsia="Times New Roman"/>
          <w:b/>
          <w:sz w:val="20"/>
          <w:szCs w:val="20"/>
          <w:lang w:val="en-GB" w:eastAsia="de-DE"/>
        </w:rPr>
        <w:t>, on the origin of the goods and on preferences is required for exports.</w:t>
      </w:r>
    </w:p>
    <w:p w14:paraId="5EAB4A0B" w14:textId="77777777" w:rsidR="00780E90" w:rsidRPr="00780E90" w:rsidRDefault="00780E90" w:rsidP="00780E90">
      <w:pPr>
        <w:spacing w:after="0" w:line="240" w:lineRule="auto"/>
        <w:jc w:val="left"/>
        <w:rPr>
          <w:rFonts w:eastAsia="Times New Roman"/>
          <w:b/>
          <w:sz w:val="20"/>
          <w:szCs w:val="20"/>
          <w:lang w:val="en-GB" w:eastAsia="de-DE"/>
        </w:rPr>
      </w:pPr>
      <w:r w:rsidRPr="00780E90">
        <w:rPr>
          <w:rFonts w:eastAsia="Times New Roman"/>
          <w:b/>
          <w:sz w:val="20"/>
          <w:szCs w:val="20"/>
          <w:lang w:val="en-GB" w:eastAsia="de-DE"/>
        </w:rPr>
        <w:t xml:space="preserve">The information requested below is part of the order and must be provided to the purchaser </w:t>
      </w:r>
      <w:proofErr w:type="gramStart"/>
      <w:r w:rsidRPr="00780E90">
        <w:rPr>
          <w:rFonts w:eastAsia="Times New Roman"/>
          <w:b/>
          <w:sz w:val="20"/>
          <w:szCs w:val="20"/>
          <w:lang w:val="en-GB" w:eastAsia="de-DE"/>
        </w:rPr>
        <w:t>without delay</w:t>
      </w:r>
      <w:proofErr w:type="gramEnd"/>
      <w:r w:rsidRPr="00780E90">
        <w:rPr>
          <w:rFonts w:eastAsia="Times New Roman"/>
          <w:b/>
          <w:sz w:val="20"/>
          <w:szCs w:val="20"/>
          <w:lang w:val="en-GB" w:eastAsia="de-DE"/>
        </w:rPr>
        <w:t xml:space="preserve">. It is not necessary to fill in this form if all of the details </w:t>
      </w:r>
      <w:proofErr w:type="gramStart"/>
      <w:r w:rsidRPr="00780E90">
        <w:rPr>
          <w:rFonts w:eastAsia="Times New Roman"/>
          <w:b/>
          <w:sz w:val="20"/>
          <w:szCs w:val="20"/>
          <w:lang w:val="en-GB" w:eastAsia="de-DE"/>
        </w:rPr>
        <w:t>can be provided</w:t>
      </w:r>
      <w:proofErr w:type="gramEnd"/>
      <w:r w:rsidRPr="00780E90">
        <w:rPr>
          <w:rFonts w:eastAsia="Times New Roman"/>
          <w:b/>
          <w:sz w:val="20"/>
          <w:szCs w:val="20"/>
          <w:lang w:val="en-GB" w:eastAsia="de-DE"/>
        </w:rPr>
        <w:t xml:space="preserve"> directly in order confirmations, invoices or delivery documents.</w:t>
      </w:r>
    </w:p>
    <w:p w14:paraId="6C446461" w14:textId="77777777" w:rsidR="00780E90" w:rsidRPr="00780E90" w:rsidRDefault="00780E90" w:rsidP="00780E90">
      <w:pPr>
        <w:spacing w:after="100" w:line="240" w:lineRule="auto"/>
        <w:jc w:val="left"/>
        <w:rPr>
          <w:rFonts w:eastAsia="Times New Roman"/>
          <w:b/>
          <w:sz w:val="20"/>
          <w:szCs w:val="20"/>
          <w:lang w:val="en-GB" w:eastAsia="de-DE"/>
        </w:rPr>
      </w:pPr>
    </w:p>
    <w:tbl>
      <w:tblPr>
        <w:tblStyle w:val="Tabellenraster1"/>
        <w:tblW w:w="14502" w:type="dxa"/>
        <w:tblLayout w:type="fixed"/>
        <w:tblLook w:val="04A0" w:firstRow="1" w:lastRow="0" w:firstColumn="1" w:lastColumn="0" w:noHBand="0" w:noVBand="1"/>
      </w:tblPr>
      <w:tblGrid>
        <w:gridCol w:w="1385"/>
        <w:gridCol w:w="1133"/>
        <w:gridCol w:w="2693"/>
        <w:gridCol w:w="1447"/>
        <w:gridCol w:w="708"/>
        <w:gridCol w:w="680"/>
        <w:gridCol w:w="738"/>
        <w:gridCol w:w="1389"/>
        <w:gridCol w:w="708"/>
        <w:gridCol w:w="1418"/>
        <w:gridCol w:w="709"/>
        <w:gridCol w:w="1494"/>
      </w:tblGrid>
      <w:tr w:rsidR="00780E90" w:rsidRPr="009A5ED9" w14:paraId="1EA1E2F5" w14:textId="77777777" w:rsidTr="00845962">
        <w:tc>
          <w:tcPr>
            <w:tcW w:w="5211" w:type="dxa"/>
            <w:gridSpan w:val="3"/>
          </w:tcPr>
          <w:p w14:paraId="16CBDC05" w14:textId="77777777" w:rsidR="00780E90" w:rsidRPr="00780E90" w:rsidRDefault="00780E90" w:rsidP="00780E90">
            <w:pPr>
              <w:spacing w:after="0" w:line="240" w:lineRule="auto"/>
              <w:jc w:val="left"/>
              <w:rPr>
                <w:b/>
                <w:sz w:val="20"/>
                <w:szCs w:val="20"/>
                <w:lang w:eastAsia="de-DE"/>
              </w:rPr>
            </w:pPr>
            <w:r w:rsidRPr="00780E90">
              <w:rPr>
                <w:rFonts w:cs="Arial"/>
                <w:b/>
                <w:sz w:val="16"/>
                <w:szCs w:val="16"/>
                <w:lang w:val="en-GB" w:eastAsia="de-DE"/>
              </w:rPr>
              <w:t>Material specifications</w:t>
            </w:r>
          </w:p>
        </w:tc>
        <w:tc>
          <w:tcPr>
            <w:tcW w:w="2835" w:type="dxa"/>
            <w:gridSpan w:val="3"/>
          </w:tcPr>
          <w:p w14:paraId="25C46C2F" w14:textId="77777777" w:rsidR="00780E90" w:rsidRPr="00780E90" w:rsidRDefault="00780E90" w:rsidP="00780E90">
            <w:pPr>
              <w:spacing w:after="0" w:line="240" w:lineRule="auto"/>
              <w:jc w:val="left"/>
              <w:rPr>
                <w:b/>
                <w:sz w:val="20"/>
                <w:szCs w:val="20"/>
                <w:lang w:eastAsia="de-DE"/>
              </w:rPr>
            </w:pPr>
            <w:r w:rsidRPr="00780E90">
              <w:rPr>
                <w:rFonts w:cs="Arial"/>
                <w:b/>
                <w:sz w:val="16"/>
                <w:szCs w:val="16"/>
                <w:lang w:val="en-GB" w:eastAsia="de-DE"/>
              </w:rPr>
              <w:t>Customs clearance information</w:t>
            </w:r>
          </w:p>
        </w:tc>
        <w:tc>
          <w:tcPr>
            <w:tcW w:w="6456" w:type="dxa"/>
            <w:gridSpan w:val="6"/>
          </w:tcPr>
          <w:p w14:paraId="7B76FBAC" w14:textId="77777777" w:rsidR="00780E90" w:rsidRPr="00780E90" w:rsidRDefault="00780E90" w:rsidP="00780E90">
            <w:pPr>
              <w:spacing w:after="0" w:line="240" w:lineRule="auto"/>
              <w:jc w:val="left"/>
              <w:rPr>
                <w:b/>
                <w:sz w:val="20"/>
                <w:szCs w:val="20"/>
                <w:lang w:val="en-GB" w:eastAsia="de-DE"/>
              </w:rPr>
            </w:pPr>
            <w:r w:rsidRPr="00780E90">
              <w:rPr>
                <w:rFonts w:cs="Arial"/>
                <w:b/>
                <w:sz w:val="16"/>
                <w:szCs w:val="16"/>
                <w:lang w:val="en-GB" w:eastAsia="de-DE"/>
              </w:rPr>
              <w:t>Goods-specific export licence requirement according to:</w:t>
            </w:r>
          </w:p>
        </w:tc>
      </w:tr>
      <w:tr w:rsidR="00780E90" w:rsidRPr="009A5ED9" w14:paraId="394FC6B6" w14:textId="77777777" w:rsidTr="00845962">
        <w:tc>
          <w:tcPr>
            <w:tcW w:w="1385" w:type="dxa"/>
            <w:vAlign w:val="center"/>
          </w:tcPr>
          <w:p w14:paraId="438C930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Suppliers material no.</w:t>
            </w:r>
          </w:p>
          <w:p w14:paraId="02F0DB45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(Delivery item)</w:t>
            </w:r>
          </w:p>
        </w:tc>
        <w:tc>
          <w:tcPr>
            <w:tcW w:w="1133" w:type="dxa"/>
            <w:vAlign w:val="center"/>
          </w:tcPr>
          <w:p w14:paraId="6D189F3C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 xml:space="preserve">Bilfinger material number </w:t>
            </w:r>
          </w:p>
          <w:p w14:paraId="64A1B157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(Order item)</w:t>
            </w:r>
          </w:p>
        </w:tc>
        <w:tc>
          <w:tcPr>
            <w:tcW w:w="2693" w:type="dxa"/>
            <w:vAlign w:val="center"/>
          </w:tcPr>
          <w:p w14:paraId="2A1D40C8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Customary short description of the material</w:t>
            </w:r>
          </w:p>
        </w:tc>
        <w:tc>
          <w:tcPr>
            <w:tcW w:w="1447" w:type="dxa"/>
            <w:vAlign w:val="center"/>
          </w:tcPr>
          <w:p w14:paraId="3F4AFAE5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Customs tariff number</w:t>
            </w:r>
            <w:r w:rsidRPr="00780E90">
              <w:rPr>
                <w:rFonts w:cs="Arial"/>
                <w:sz w:val="12"/>
                <w:szCs w:val="12"/>
                <w:vertAlign w:val="superscript"/>
                <w:lang w:val="en-GB" w:eastAsia="de-DE"/>
              </w:rPr>
              <w:t>1)</w:t>
            </w:r>
            <w:r w:rsidRPr="00780E90">
              <w:rPr>
                <w:rFonts w:cs="Arial"/>
                <w:sz w:val="12"/>
                <w:szCs w:val="12"/>
                <w:vertAlign w:val="superscript"/>
                <w:lang w:val="en-GB" w:eastAsia="de-DE"/>
              </w:rPr>
              <w:br/>
            </w:r>
            <w:r w:rsidRPr="00780E90">
              <w:rPr>
                <w:rFonts w:cs="Arial"/>
                <w:sz w:val="12"/>
                <w:szCs w:val="12"/>
                <w:lang w:val="en-GB" w:eastAsia="de-DE"/>
              </w:rPr>
              <w:t>(8 digits)</w:t>
            </w:r>
          </w:p>
        </w:tc>
        <w:tc>
          <w:tcPr>
            <w:tcW w:w="708" w:type="dxa"/>
            <w:vAlign w:val="center"/>
          </w:tcPr>
          <w:p w14:paraId="3A87EC8C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Country of origin</w:t>
            </w:r>
            <w:r w:rsidRPr="00780E90">
              <w:rPr>
                <w:rFonts w:cs="Arial"/>
                <w:sz w:val="12"/>
                <w:szCs w:val="12"/>
                <w:vertAlign w:val="superscript"/>
                <w:lang w:val="en-GB" w:eastAsia="de-DE"/>
              </w:rPr>
              <w:t>2)</w:t>
            </w:r>
          </w:p>
        </w:tc>
        <w:tc>
          <w:tcPr>
            <w:tcW w:w="680" w:type="dxa"/>
            <w:vAlign w:val="center"/>
          </w:tcPr>
          <w:p w14:paraId="0B8A8A09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Prefe-rence?</w:t>
            </w:r>
            <w:r w:rsidRPr="00780E90">
              <w:rPr>
                <w:rFonts w:cs="Arial"/>
                <w:sz w:val="12"/>
                <w:szCs w:val="12"/>
                <w:vertAlign w:val="superscript"/>
                <w:lang w:val="en-GB" w:eastAsia="de-DE"/>
              </w:rPr>
              <w:t>3)</w:t>
            </w:r>
            <w:r w:rsidRPr="00780E90">
              <w:rPr>
                <w:rFonts w:cs="Arial"/>
                <w:sz w:val="12"/>
                <w:szCs w:val="12"/>
                <w:lang w:val="en-GB" w:eastAsia="de-DE"/>
              </w:rPr>
              <w:t xml:space="preserve"> (Y/N)</w:t>
            </w:r>
          </w:p>
        </w:tc>
        <w:tc>
          <w:tcPr>
            <w:tcW w:w="738" w:type="dxa"/>
            <w:vAlign w:val="center"/>
          </w:tcPr>
          <w:p w14:paraId="5CDE203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EU-/GE law?</w:t>
            </w:r>
          </w:p>
          <w:p w14:paraId="5086802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Only for European origin</w:t>
            </w:r>
          </w:p>
          <w:p w14:paraId="52EF050D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(Y/N)</w:t>
            </w:r>
          </w:p>
        </w:tc>
        <w:tc>
          <w:tcPr>
            <w:tcW w:w="1389" w:type="dxa"/>
            <w:vAlign w:val="center"/>
          </w:tcPr>
          <w:p w14:paraId="36A195FF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proofErr w:type="gramStart"/>
            <w:r w:rsidRPr="00780E90">
              <w:rPr>
                <w:rFonts w:cs="Arial"/>
                <w:sz w:val="12"/>
                <w:szCs w:val="12"/>
                <w:lang w:val="en-GB" w:eastAsia="de-DE"/>
              </w:rPr>
              <w:t>if</w:t>
            </w:r>
            <w:proofErr w:type="gramEnd"/>
            <w:r w:rsidRPr="00780E90">
              <w:rPr>
                <w:rFonts w:cs="Arial"/>
                <w:sz w:val="12"/>
                <w:szCs w:val="12"/>
                <w:lang w:val="en-GB" w:eastAsia="de-DE"/>
              </w:rPr>
              <w:t xml:space="preserve"> "Y" then indicate export list no. (5 digits)</w:t>
            </w:r>
          </w:p>
        </w:tc>
        <w:tc>
          <w:tcPr>
            <w:tcW w:w="708" w:type="dxa"/>
            <w:vAlign w:val="center"/>
          </w:tcPr>
          <w:p w14:paraId="70041C0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CN-law?</w:t>
            </w:r>
          </w:p>
          <w:p w14:paraId="68B4CBF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Only for Chinese origin</w:t>
            </w:r>
          </w:p>
          <w:p w14:paraId="7B022AEE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(Y/N)</w:t>
            </w:r>
          </w:p>
        </w:tc>
        <w:tc>
          <w:tcPr>
            <w:tcW w:w="1418" w:type="dxa"/>
            <w:vAlign w:val="center"/>
          </w:tcPr>
          <w:p w14:paraId="1D35E8FF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if "Y" then indicate Chinese export list number as soon as published</w:t>
            </w:r>
            <w:r w:rsidRPr="00780E90">
              <w:rPr>
                <w:rFonts w:cs="Arial"/>
                <w:sz w:val="12"/>
                <w:szCs w:val="12"/>
                <w:lang w:val="en-GB" w:eastAsia="de-DE"/>
              </w:rPr>
              <w:br/>
            </w:r>
          </w:p>
        </w:tc>
        <w:tc>
          <w:tcPr>
            <w:tcW w:w="709" w:type="dxa"/>
            <w:vAlign w:val="center"/>
          </w:tcPr>
          <w:p w14:paraId="38382DE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US-law?</w:t>
            </w:r>
          </w:p>
          <w:p w14:paraId="5E465B7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Only for US origin</w:t>
            </w:r>
          </w:p>
          <w:p w14:paraId="4C2F24C4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(Y/N)</w:t>
            </w:r>
          </w:p>
        </w:tc>
        <w:tc>
          <w:tcPr>
            <w:tcW w:w="1494" w:type="dxa"/>
            <w:vAlign w:val="center"/>
          </w:tcPr>
          <w:p w14:paraId="47A252D0" w14:textId="77777777" w:rsidR="00780E90" w:rsidRPr="00780E90" w:rsidRDefault="00780E90" w:rsidP="00780E90">
            <w:pPr>
              <w:spacing w:after="0" w:line="240" w:lineRule="auto"/>
              <w:jc w:val="left"/>
              <w:rPr>
                <w:sz w:val="12"/>
                <w:szCs w:val="12"/>
                <w:lang w:val="en-GB" w:eastAsia="de-DE"/>
              </w:rPr>
            </w:pPr>
            <w:r w:rsidRPr="00780E90">
              <w:rPr>
                <w:rFonts w:cs="Arial"/>
                <w:sz w:val="12"/>
                <w:szCs w:val="12"/>
                <w:lang w:val="en-GB" w:eastAsia="de-DE"/>
              </w:rPr>
              <w:t>if "Y" then indicate ECCN number</w:t>
            </w:r>
            <w:r w:rsidRPr="00780E90">
              <w:rPr>
                <w:rFonts w:cs="Arial"/>
                <w:sz w:val="12"/>
                <w:szCs w:val="12"/>
                <w:vertAlign w:val="superscript"/>
                <w:lang w:val="en-GB" w:eastAsia="de-DE"/>
              </w:rPr>
              <w:t>4)</w:t>
            </w:r>
            <w:r w:rsidRPr="00780E90">
              <w:rPr>
                <w:rFonts w:cs="Arial"/>
                <w:sz w:val="12"/>
                <w:szCs w:val="12"/>
                <w:lang w:val="en-GB" w:eastAsia="de-DE"/>
              </w:rPr>
              <w:br/>
              <w:t>(5 digits)</w:t>
            </w:r>
          </w:p>
        </w:tc>
      </w:tr>
      <w:tr w:rsidR="00780E90" w:rsidRPr="009A5ED9" w14:paraId="050D4E8E" w14:textId="77777777" w:rsidTr="00845962">
        <w:tc>
          <w:tcPr>
            <w:tcW w:w="1385" w:type="dxa"/>
          </w:tcPr>
          <w:p w14:paraId="44870317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0A8E746E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1615691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4E6D7BFC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593A4A3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2C3DE76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5DE29EC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59F1FBA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33501AD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2321CC5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62AA296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350467C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26AEA555" w14:textId="77777777" w:rsidTr="00845962">
        <w:tc>
          <w:tcPr>
            <w:tcW w:w="1385" w:type="dxa"/>
          </w:tcPr>
          <w:p w14:paraId="6A8B3F3A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7B058343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1D89907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4177C0B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2A2992D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17F1F6F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389C9E4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6B6FD76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3CA6DE8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68B310A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3892679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639D5AB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28A0F0EF" w14:textId="77777777" w:rsidTr="00845962">
        <w:tc>
          <w:tcPr>
            <w:tcW w:w="1385" w:type="dxa"/>
          </w:tcPr>
          <w:p w14:paraId="150968DA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250824CD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4478896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5F3B8EA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0ADC87E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49560CE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0539899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0B5FCB2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75028A6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7D85C5A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0FFC5EE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5FD27A0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7598B1CF" w14:textId="77777777" w:rsidTr="00845962">
        <w:tc>
          <w:tcPr>
            <w:tcW w:w="1385" w:type="dxa"/>
          </w:tcPr>
          <w:p w14:paraId="4147BABE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77D3F485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195888E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7489DA9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6794B62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4F1D504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329DD0F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6B677D4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7C3D36C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536B360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53056EC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1276E0B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003CC2E7" w14:textId="77777777" w:rsidTr="00845962">
        <w:tc>
          <w:tcPr>
            <w:tcW w:w="1385" w:type="dxa"/>
          </w:tcPr>
          <w:p w14:paraId="7DEA5BC4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22CF5AED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07DFFF2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374C58D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06F898C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0A0ADDD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5DEE6EF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1F246B2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532F741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5E853D51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388E37A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42F9B25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24F71463" w14:textId="77777777" w:rsidTr="00845962">
        <w:tc>
          <w:tcPr>
            <w:tcW w:w="1385" w:type="dxa"/>
          </w:tcPr>
          <w:p w14:paraId="360DC9F9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4A0A15D2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7FF402A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4F160FE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1C6C6E3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06CD7D1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1444A2E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282AB06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08BDCDD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748D641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6F46147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6E8CA73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632100C7" w14:textId="77777777" w:rsidTr="00845962">
        <w:tc>
          <w:tcPr>
            <w:tcW w:w="1385" w:type="dxa"/>
          </w:tcPr>
          <w:p w14:paraId="35D5F11B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6B8F7C29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7A9B2B8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2DE2A76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6B3CD28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1765D3D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387CEBE6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2B7295A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65E3B28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6B44F23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4F0CBD2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36C29D8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2AAEB92C" w14:textId="77777777" w:rsidTr="00845962">
        <w:tc>
          <w:tcPr>
            <w:tcW w:w="1385" w:type="dxa"/>
          </w:tcPr>
          <w:p w14:paraId="0427C4DD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04B7FB5A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21324D7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21D38B2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4B8F243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4D6D879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7DF82A8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3484B2D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61CCEF3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0E02E5E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203ABA9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08150D5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7B1687B3" w14:textId="77777777" w:rsidTr="00845962">
        <w:tc>
          <w:tcPr>
            <w:tcW w:w="1385" w:type="dxa"/>
          </w:tcPr>
          <w:p w14:paraId="0C02A7A7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5CE65CE6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0C86DC5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2CBFC7F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5466A70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01223A52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1924048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15CF67D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50D0A26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6EF3171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7EC951B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0C502E8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3D1B5CB5" w14:textId="77777777" w:rsidTr="00845962">
        <w:tc>
          <w:tcPr>
            <w:tcW w:w="1385" w:type="dxa"/>
          </w:tcPr>
          <w:p w14:paraId="2A60CBE0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5E7A0EF0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0B9C00B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7AD4BCD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4E5DFCDE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06BAAC4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42704BF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691F9F6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7D32BCE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1E85FA9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14EBDC8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37792208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41D35AEE" w14:textId="77777777" w:rsidTr="00845962">
        <w:tc>
          <w:tcPr>
            <w:tcW w:w="1385" w:type="dxa"/>
          </w:tcPr>
          <w:p w14:paraId="5DC05063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35D8CE7E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59767A2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31394E3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7E79525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0F59AC34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7E30087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13C12183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732F4A45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7841354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78A684B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273F48A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  <w:tr w:rsidR="00780E90" w:rsidRPr="009A5ED9" w14:paraId="087E6BA2" w14:textId="77777777" w:rsidTr="00845962">
        <w:tc>
          <w:tcPr>
            <w:tcW w:w="1385" w:type="dxa"/>
          </w:tcPr>
          <w:p w14:paraId="645426A3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133" w:type="dxa"/>
          </w:tcPr>
          <w:p w14:paraId="0B5B34AD" w14:textId="77777777" w:rsidR="00780E90" w:rsidRPr="00780E90" w:rsidRDefault="00780E90" w:rsidP="00780E90">
            <w:pPr>
              <w:spacing w:after="4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2693" w:type="dxa"/>
          </w:tcPr>
          <w:p w14:paraId="4500952F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47" w:type="dxa"/>
          </w:tcPr>
          <w:p w14:paraId="4267F8BA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29BDCA71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680" w:type="dxa"/>
          </w:tcPr>
          <w:p w14:paraId="710C26D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38" w:type="dxa"/>
          </w:tcPr>
          <w:p w14:paraId="7A3B057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389" w:type="dxa"/>
          </w:tcPr>
          <w:p w14:paraId="454E37CB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8" w:type="dxa"/>
          </w:tcPr>
          <w:p w14:paraId="64BF472D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18" w:type="dxa"/>
          </w:tcPr>
          <w:p w14:paraId="191A80C9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709" w:type="dxa"/>
          </w:tcPr>
          <w:p w14:paraId="28CB6707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1494" w:type="dxa"/>
          </w:tcPr>
          <w:p w14:paraId="1E3C4060" w14:textId="77777777" w:rsidR="00780E90" w:rsidRPr="00780E90" w:rsidRDefault="00780E90" w:rsidP="00780E90">
            <w:pPr>
              <w:spacing w:after="0" w:line="240" w:lineRule="auto"/>
              <w:jc w:val="left"/>
              <w:rPr>
                <w:rFonts w:cs="Arial"/>
                <w:sz w:val="16"/>
                <w:szCs w:val="16"/>
                <w:lang w:val="en-GB" w:eastAsia="de-DE"/>
              </w:rPr>
            </w:pPr>
          </w:p>
        </w:tc>
      </w:tr>
    </w:tbl>
    <w:p w14:paraId="74F3E7A3" w14:textId="77777777" w:rsidR="00780E90" w:rsidRPr="00780E90" w:rsidRDefault="00780E90" w:rsidP="00780E90">
      <w:pPr>
        <w:spacing w:after="0" w:line="240" w:lineRule="auto"/>
        <w:ind w:left="8505" w:hanging="284"/>
        <w:jc w:val="left"/>
        <w:rPr>
          <w:rFonts w:eastAsia="Times New Roman"/>
          <w:sz w:val="14"/>
          <w:szCs w:val="14"/>
          <w:vertAlign w:val="superscript"/>
          <w:lang w:val="en-GB" w:eastAsia="de-DE"/>
        </w:rPr>
      </w:pPr>
    </w:p>
    <w:p w14:paraId="4CA0A1A5" w14:textId="2E4E5C14" w:rsidR="00780E90" w:rsidRPr="00780E90" w:rsidRDefault="00780E90" w:rsidP="00780E90">
      <w:pPr>
        <w:spacing w:after="0" w:line="240" w:lineRule="auto"/>
        <w:jc w:val="left"/>
        <w:rPr>
          <w:rFonts w:eastAsia="Times New Roman"/>
          <w:sz w:val="14"/>
          <w:szCs w:val="14"/>
          <w:highlight w:val="yellow"/>
          <w:lang w:val="en-GB" w:eastAsia="de-DE"/>
        </w:rPr>
      </w:pPr>
      <w:proofErr w:type="gramStart"/>
      <w:r>
        <w:rPr>
          <w:rFonts w:eastAsia="Times New Roman"/>
          <w:sz w:val="14"/>
          <w:szCs w:val="14"/>
          <w:vertAlign w:val="superscript"/>
          <w:lang w:val="en-GB" w:eastAsia="de-DE"/>
        </w:rPr>
        <w:t xml:space="preserve">1) </w:t>
      </w:r>
      <w:r w:rsidRPr="00780E90">
        <w:rPr>
          <w:rFonts w:eastAsia="Times New Roman"/>
          <w:sz w:val="14"/>
          <w:szCs w:val="14"/>
          <w:lang w:val="en-GB" w:eastAsia="de-DE"/>
        </w:rPr>
        <w:t>External suppliers outside the EU: Number under combined nomenclature (HS code, at least 6 digits)</w:t>
      </w:r>
      <w:r>
        <w:rPr>
          <w:rFonts w:eastAsia="Times New Roman"/>
          <w:sz w:val="14"/>
          <w:szCs w:val="14"/>
          <w:lang w:val="en-GB" w:eastAsia="de-DE"/>
        </w:rPr>
        <w:t xml:space="preserve">; </w:t>
      </w:r>
      <w:r w:rsidRPr="00780E90">
        <w:rPr>
          <w:rFonts w:eastAsia="Times New Roman"/>
          <w:sz w:val="14"/>
          <w:szCs w:val="14"/>
          <w:vertAlign w:val="superscript"/>
          <w:lang w:val="en-GB" w:eastAsia="de-DE"/>
        </w:rPr>
        <w:t>2</w:t>
      </w:r>
      <w:r>
        <w:rPr>
          <w:rFonts w:eastAsia="Times New Roman"/>
          <w:sz w:val="14"/>
          <w:szCs w:val="14"/>
          <w:vertAlign w:val="superscript"/>
          <w:lang w:val="en-GB" w:eastAsia="de-DE"/>
        </w:rPr>
        <w:t xml:space="preserve"> </w:t>
      </w:r>
      <w:r w:rsidRPr="00780E90">
        <w:rPr>
          <w:rFonts w:eastAsia="Times New Roman"/>
          <w:sz w:val="14"/>
          <w:szCs w:val="14"/>
          <w:lang w:val="en-GB" w:eastAsia="de-DE"/>
        </w:rPr>
        <w:t>2-digit country code, if necessary to be documented by certificate of origin issued by the Chamber of Industry and Commerce (IHK</w:t>
      </w:r>
      <w:r>
        <w:rPr>
          <w:rFonts w:eastAsia="Times New Roman"/>
          <w:sz w:val="14"/>
          <w:szCs w:val="14"/>
          <w:lang w:val="en-GB" w:eastAsia="de-DE"/>
        </w:rPr>
        <w:t xml:space="preserve">); </w:t>
      </w:r>
      <w:r w:rsidRPr="00780E90">
        <w:rPr>
          <w:rFonts w:eastAsia="Times New Roman"/>
          <w:sz w:val="14"/>
          <w:szCs w:val="14"/>
          <w:vertAlign w:val="superscript"/>
          <w:lang w:val="en-GB" w:eastAsia="de-DE"/>
        </w:rPr>
        <w:t>3)</w:t>
      </w:r>
      <w:r w:rsidRPr="00780E90">
        <w:rPr>
          <w:rFonts w:eastAsia="Times New Roman"/>
          <w:sz w:val="14"/>
          <w:szCs w:val="14"/>
          <w:lang w:val="en-GB" w:eastAsia="de-DE"/>
        </w:rPr>
        <w:t>If "Y", then enclose supplier's declaration with preferen</w:t>
      </w:r>
      <w:r>
        <w:rPr>
          <w:rFonts w:eastAsia="Times New Roman"/>
          <w:sz w:val="14"/>
          <w:szCs w:val="14"/>
          <w:lang w:val="en-GB" w:eastAsia="de-DE"/>
        </w:rPr>
        <w:t xml:space="preserve">ce information for each country; </w:t>
      </w:r>
      <w:r w:rsidRPr="00780E90">
        <w:rPr>
          <w:rFonts w:eastAsia="Times New Roman"/>
          <w:sz w:val="16"/>
          <w:szCs w:val="20"/>
          <w:vertAlign w:val="superscript"/>
          <w:lang w:val="en-US" w:eastAsia="de-DE"/>
        </w:rPr>
        <w:t>4)</w:t>
      </w:r>
      <w:r>
        <w:rPr>
          <w:rFonts w:eastAsia="Times New Roman"/>
          <w:sz w:val="16"/>
          <w:szCs w:val="20"/>
          <w:vertAlign w:val="superscript"/>
          <w:lang w:val="en-US" w:eastAsia="de-DE"/>
        </w:rPr>
        <w:t xml:space="preserve"> </w:t>
      </w:r>
      <w:r w:rsidRPr="00780E90">
        <w:rPr>
          <w:rFonts w:eastAsia="Times New Roman"/>
          <w:sz w:val="14"/>
          <w:szCs w:val="14"/>
          <w:lang w:val="en-US" w:eastAsia="de-DE"/>
        </w:rPr>
        <w:t>Export Control Classification Number under EAR (US law)</w:t>
      </w:r>
      <w:proofErr w:type="gramEnd"/>
    </w:p>
    <w:p w14:paraId="4966131A" w14:textId="7844DFA4" w:rsidR="00780E90" w:rsidRDefault="00780E90" w:rsidP="00780E90">
      <w:pPr>
        <w:spacing w:after="0" w:line="240" w:lineRule="auto"/>
        <w:jc w:val="left"/>
        <w:rPr>
          <w:rFonts w:eastAsia="Times New Roman"/>
          <w:sz w:val="16"/>
          <w:szCs w:val="20"/>
          <w:lang w:val="en-US" w:eastAsia="de-DE"/>
        </w:rPr>
      </w:pPr>
    </w:p>
    <w:p w14:paraId="33AD8206" w14:textId="318CD6DC" w:rsidR="00780E90" w:rsidRDefault="00780E90" w:rsidP="00780E90">
      <w:pPr>
        <w:spacing w:after="0" w:line="240" w:lineRule="auto"/>
        <w:jc w:val="left"/>
        <w:rPr>
          <w:rFonts w:eastAsia="Times New Roman"/>
          <w:sz w:val="16"/>
          <w:szCs w:val="20"/>
          <w:lang w:val="en-US" w:eastAsia="de-DE"/>
        </w:rPr>
      </w:pPr>
    </w:p>
    <w:p w14:paraId="031B8C05" w14:textId="77777777" w:rsidR="00F11FE9" w:rsidRDefault="00F11FE9" w:rsidP="00780E90">
      <w:pPr>
        <w:spacing w:after="0" w:line="240" w:lineRule="auto"/>
        <w:jc w:val="left"/>
        <w:rPr>
          <w:rFonts w:eastAsia="Times New Roman"/>
          <w:sz w:val="16"/>
          <w:szCs w:val="20"/>
          <w:lang w:val="en-US" w:eastAsia="de-DE"/>
        </w:rPr>
      </w:pPr>
    </w:p>
    <w:p w14:paraId="48EF179C" w14:textId="7D933248" w:rsidR="00780E90" w:rsidRDefault="00780E90" w:rsidP="00780E90">
      <w:pPr>
        <w:spacing w:after="0" w:line="240" w:lineRule="auto"/>
        <w:jc w:val="left"/>
        <w:rPr>
          <w:rFonts w:eastAsia="Times New Roman"/>
          <w:sz w:val="16"/>
          <w:szCs w:val="20"/>
          <w:lang w:val="en-US" w:eastAsia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283"/>
        <w:gridCol w:w="5387"/>
      </w:tblGrid>
      <w:tr w:rsidR="00780E90" w:rsidRPr="009A5ED9" w14:paraId="27E28E6B" w14:textId="77777777" w:rsidTr="00845962">
        <w:tc>
          <w:tcPr>
            <w:tcW w:w="2623" w:type="dxa"/>
            <w:tcBorders>
              <w:bottom w:val="dotted" w:sz="4" w:space="0" w:color="auto"/>
            </w:tcBorders>
          </w:tcPr>
          <w:p w14:paraId="6BF7B651" w14:textId="77777777" w:rsidR="00780E90" w:rsidRPr="00780E90" w:rsidRDefault="00780E90" w:rsidP="00780E90">
            <w:pPr>
              <w:spacing w:before="40" w:after="40" w:line="240" w:lineRule="auto"/>
              <w:jc w:val="left"/>
              <w:rPr>
                <w:rFonts w:eastAsia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283" w:type="dxa"/>
          </w:tcPr>
          <w:p w14:paraId="191A3485" w14:textId="77777777" w:rsidR="00780E90" w:rsidRPr="00780E90" w:rsidRDefault="00780E90" w:rsidP="00780E90">
            <w:pPr>
              <w:spacing w:before="40" w:after="40" w:line="240" w:lineRule="auto"/>
              <w:jc w:val="left"/>
              <w:rPr>
                <w:rFonts w:eastAsia="Times New Roman"/>
                <w:sz w:val="20"/>
                <w:szCs w:val="20"/>
                <w:lang w:val="en-US" w:eastAsia="de-DE"/>
              </w:rPr>
            </w:pP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1D5D85CB" w14:textId="12D75D00" w:rsidR="00780E90" w:rsidRPr="00780E90" w:rsidRDefault="00780E90" w:rsidP="00780E90">
            <w:pPr>
              <w:spacing w:before="40" w:after="4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</w:p>
        </w:tc>
      </w:tr>
      <w:tr w:rsidR="00780E90" w:rsidRPr="009A5ED9" w14:paraId="362BE5F0" w14:textId="77777777" w:rsidTr="00845962">
        <w:tc>
          <w:tcPr>
            <w:tcW w:w="2623" w:type="dxa"/>
          </w:tcPr>
          <w:p w14:paraId="397E7843" w14:textId="77777777" w:rsidR="00780E90" w:rsidRPr="00780E90" w:rsidRDefault="00780E90" w:rsidP="00780E90">
            <w:pPr>
              <w:spacing w:before="60" w:after="0" w:line="240" w:lineRule="auto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 xml:space="preserve">Place, Date </w:t>
            </w:r>
          </w:p>
        </w:tc>
        <w:tc>
          <w:tcPr>
            <w:tcW w:w="283" w:type="dxa"/>
          </w:tcPr>
          <w:p w14:paraId="43D87091" w14:textId="77777777" w:rsidR="00780E90" w:rsidRPr="00780E90" w:rsidRDefault="00780E90" w:rsidP="00780E90">
            <w:pPr>
              <w:spacing w:before="60" w:after="0" w:line="240" w:lineRule="auto"/>
              <w:jc w:val="left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5387" w:type="dxa"/>
          </w:tcPr>
          <w:p w14:paraId="6163366D" w14:textId="77777777" w:rsidR="00780E90" w:rsidRPr="00780E90" w:rsidRDefault="00780E90" w:rsidP="00780E90">
            <w:pPr>
              <w:spacing w:before="60" w:after="0" w:line="240" w:lineRule="auto"/>
              <w:jc w:val="left"/>
              <w:rPr>
                <w:rFonts w:eastAsia="Times New Roman"/>
                <w:sz w:val="20"/>
                <w:szCs w:val="20"/>
                <w:lang w:val="en-GB" w:eastAsia="de-DE"/>
              </w:rPr>
            </w:pPr>
            <w:r w:rsidRPr="00780E90">
              <w:rPr>
                <w:rFonts w:eastAsia="Times New Roman"/>
                <w:sz w:val="20"/>
                <w:szCs w:val="20"/>
                <w:lang w:val="en-GB" w:eastAsia="de-DE"/>
              </w:rPr>
              <w:t>Signature, Name in block letters, Company stamp</w:t>
            </w:r>
          </w:p>
        </w:tc>
      </w:tr>
    </w:tbl>
    <w:p w14:paraId="44319CBC" w14:textId="77777777" w:rsidR="00780E90" w:rsidRPr="00F11FE9" w:rsidRDefault="00780E90" w:rsidP="00F11FE9">
      <w:pPr>
        <w:autoSpaceDE w:val="0"/>
        <w:autoSpaceDN w:val="0"/>
        <w:adjustRightInd w:val="0"/>
        <w:rPr>
          <w:rFonts w:cs="Arial"/>
          <w:color w:val="000000"/>
          <w:sz w:val="4"/>
          <w:szCs w:val="4"/>
          <w:lang w:val="en-US"/>
        </w:rPr>
      </w:pPr>
    </w:p>
    <w:sectPr w:rsidR="00780E90" w:rsidRPr="00F11FE9" w:rsidSect="00780E90">
      <w:headerReference w:type="default" r:id="rId11"/>
      <w:pgSz w:w="16838" w:h="11906" w:orient="landscape"/>
      <w:pgMar w:top="1418" w:right="2097" w:bottom="567" w:left="1134" w:header="709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D713" w14:textId="77777777" w:rsidR="005716CF" w:rsidRDefault="005716CF" w:rsidP="003043DA">
      <w:pPr>
        <w:spacing w:line="240" w:lineRule="auto"/>
      </w:pPr>
      <w:r>
        <w:separator/>
      </w:r>
    </w:p>
    <w:p w14:paraId="1047D714" w14:textId="77777777" w:rsidR="005716CF" w:rsidRDefault="005716CF"/>
  </w:endnote>
  <w:endnote w:type="continuationSeparator" w:id="0">
    <w:p w14:paraId="1047D715" w14:textId="77777777" w:rsidR="005716CF" w:rsidRDefault="005716CF" w:rsidP="003043DA">
      <w:pPr>
        <w:spacing w:line="240" w:lineRule="auto"/>
      </w:pPr>
      <w:r>
        <w:continuationSeparator/>
      </w:r>
    </w:p>
    <w:p w14:paraId="1047D716" w14:textId="77777777" w:rsidR="005716CF" w:rsidRDefault="00571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D70F" w14:textId="77777777" w:rsidR="005716CF" w:rsidRDefault="005716CF" w:rsidP="003043DA">
      <w:pPr>
        <w:spacing w:line="240" w:lineRule="auto"/>
      </w:pPr>
      <w:r>
        <w:separator/>
      </w:r>
    </w:p>
    <w:p w14:paraId="1047D710" w14:textId="77777777" w:rsidR="005716CF" w:rsidRDefault="005716CF"/>
  </w:footnote>
  <w:footnote w:type="continuationSeparator" w:id="0">
    <w:p w14:paraId="1047D711" w14:textId="77777777" w:rsidR="005716CF" w:rsidRDefault="005716CF" w:rsidP="003043DA">
      <w:pPr>
        <w:spacing w:line="240" w:lineRule="auto"/>
      </w:pPr>
      <w:r>
        <w:continuationSeparator/>
      </w:r>
    </w:p>
    <w:p w14:paraId="1047D712" w14:textId="77777777" w:rsidR="005716CF" w:rsidRDefault="005716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1751" w14:textId="3CD00942" w:rsidR="00944A9E" w:rsidRPr="003100E8" w:rsidRDefault="00CB5E04" w:rsidP="00A11B63">
    <w:pPr>
      <w:pStyle w:val="Kopfzeile"/>
      <w:ind w:firstLine="0"/>
      <w:rPr>
        <w:color w:val="FFFFFF" w:themeColor="background1"/>
      </w:rPr>
    </w:pPr>
    <w:r>
      <w:rPr>
        <w:rFonts w:cs="Arial"/>
        <w:noProof/>
        <w:lang w:val="de-DE" w:eastAsia="de-DE"/>
      </w:rPr>
      <w:drawing>
        <wp:anchor distT="0" distB="0" distL="114300" distR="114300" simplePos="0" relativeHeight="251666944" behindDoc="0" locked="0" layoutInCell="1" allowOverlap="1" wp14:anchorId="13FFF734" wp14:editId="08740900">
          <wp:simplePos x="0" y="0"/>
          <wp:positionH relativeFrom="page">
            <wp:posOffset>9292590</wp:posOffset>
          </wp:positionH>
          <wp:positionV relativeFrom="topMargin">
            <wp:posOffset>280035</wp:posOffset>
          </wp:positionV>
          <wp:extent cx="886968" cy="772326"/>
          <wp:effectExtent l="0" t="0" r="8890" b="8890"/>
          <wp:wrapNone/>
          <wp:docPr id="10" name="Grafik 1" descr="Bilfinger_Brand_Ve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finger_Brand_Ver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968" cy="77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A9E">
      <w:rPr>
        <w:rFonts w:cs="Arial"/>
        <w:noProof/>
        <w:color w:val="FFFFFF" w:themeColor="background1"/>
        <w:sz w:val="12"/>
        <w:lang w:val="de-DE"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720C4D" wp14:editId="1E5C5FBA">
              <wp:simplePos x="0" y="0"/>
              <wp:positionH relativeFrom="page">
                <wp:posOffset>896815</wp:posOffset>
              </wp:positionH>
              <wp:positionV relativeFrom="page">
                <wp:posOffset>360485</wp:posOffset>
              </wp:positionV>
              <wp:extent cx="3833447" cy="612140"/>
              <wp:effectExtent l="0" t="0" r="15240" b="1651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3447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3E658" w14:textId="04DA5151" w:rsidR="00944A9E" w:rsidRPr="00074DC6" w:rsidRDefault="00944A9E" w:rsidP="00B143D9">
                          <w:pPr>
                            <w:spacing w:after="0" w:line="170" w:lineRule="exact"/>
                            <w:rPr>
                              <w:rFonts w:cs="Arial"/>
                              <w:sz w:val="13"/>
                              <w:szCs w:val="13"/>
                              <w:lang w:bidi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20C4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70.6pt;margin-top:28.4pt;width:301.85pt;height:48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" filled="f" stroked="f">
              <v:path arrowok="t"/>
              <v:textbox inset="0,0,0,0">
                <w:txbxContent>
                  <w:p w14:paraId="09A3E658" w14:textId="04DA5151" w:rsidR="00944A9E" w:rsidRPr="00074DC6" w:rsidRDefault="00944A9E" w:rsidP="00B143D9">
                    <w:pPr>
                      <w:spacing w:after="0" w:line="170" w:lineRule="exact"/>
                      <w:rPr>
                        <w:rFonts w:cs="Arial"/>
                        <w:sz w:val="13"/>
                        <w:szCs w:val="13"/>
                        <w:lang w:bidi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3C2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48E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2EEEE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A0E1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742B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15C62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C0A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A01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58A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7C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BAF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73275"/>
    <w:multiLevelType w:val="hybridMultilevel"/>
    <w:tmpl w:val="0592F212"/>
    <w:lvl w:ilvl="0" w:tplc="52D89C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08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87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A6E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E90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8B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20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CE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06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7484A"/>
    <w:multiLevelType w:val="multilevel"/>
    <w:tmpl w:val="E5CC5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992C58"/>
    <w:multiLevelType w:val="multilevel"/>
    <w:tmpl w:val="EEF4A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C4336A"/>
    <w:multiLevelType w:val="hybridMultilevel"/>
    <w:tmpl w:val="695C68B8"/>
    <w:lvl w:ilvl="0" w:tplc="5A828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98E045E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D56E64"/>
    <w:multiLevelType w:val="hybridMultilevel"/>
    <w:tmpl w:val="3F40C6AA"/>
    <w:lvl w:ilvl="0" w:tplc="01F8F07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55F1F"/>
    <w:multiLevelType w:val="hybridMultilevel"/>
    <w:tmpl w:val="4468B424"/>
    <w:lvl w:ilvl="0" w:tplc="354CF49E">
      <w:start w:val="1"/>
      <w:numFmt w:val="decimal"/>
      <w:pStyle w:val="Nummerierung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1D38"/>
    <w:multiLevelType w:val="hybridMultilevel"/>
    <w:tmpl w:val="5C3A83D2"/>
    <w:lvl w:ilvl="0" w:tplc="5A828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F2C11"/>
    <w:multiLevelType w:val="hybridMultilevel"/>
    <w:tmpl w:val="9878D6AC"/>
    <w:lvl w:ilvl="0" w:tplc="308858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A9B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6B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A8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42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48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09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4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A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63FD"/>
    <w:multiLevelType w:val="hybridMultilevel"/>
    <w:tmpl w:val="67B289A4"/>
    <w:lvl w:ilvl="0" w:tplc="5A828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574C709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87B82"/>
    <w:multiLevelType w:val="multilevel"/>
    <w:tmpl w:val="84A66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B92608"/>
    <w:multiLevelType w:val="hybridMultilevel"/>
    <w:tmpl w:val="6A98E654"/>
    <w:lvl w:ilvl="0" w:tplc="A850873E">
      <w:start w:val="1"/>
      <w:numFmt w:val="upperRoman"/>
      <w:lvlText w:val="%1."/>
      <w:lvlJc w:val="left"/>
      <w:pPr>
        <w:ind w:left="3726" w:hanging="720"/>
      </w:pPr>
      <w:rPr>
        <w:rFonts w:ascii="Arial" w:eastAsia="Calibri" w:hAnsi="Arial" w:cs="Verdana"/>
      </w:rPr>
    </w:lvl>
    <w:lvl w:ilvl="1" w:tplc="04090019">
      <w:start w:val="1"/>
      <w:numFmt w:val="lowerLetter"/>
      <w:lvlText w:val="%2."/>
      <w:lvlJc w:val="left"/>
      <w:pPr>
        <w:ind w:left="4086" w:hanging="360"/>
      </w:pPr>
    </w:lvl>
    <w:lvl w:ilvl="2" w:tplc="0409001B" w:tentative="1">
      <w:start w:val="1"/>
      <w:numFmt w:val="lowerRoman"/>
      <w:lvlText w:val="%3."/>
      <w:lvlJc w:val="right"/>
      <w:pPr>
        <w:ind w:left="4806" w:hanging="180"/>
      </w:pPr>
    </w:lvl>
    <w:lvl w:ilvl="3" w:tplc="0409000F" w:tentative="1">
      <w:start w:val="1"/>
      <w:numFmt w:val="decimal"/>
      <w:lvlText w:val="%4."/>
      <w:lvlJc w:val="left"/>
      <w:pPr>
        <w:ind w:left="5526" w:hanging="360"/>
      </w:pPr>
    </w:lvl>
    <w:lvl w:ilvl="4" w:tplc="04090019" w:tentative="1">
      <w:start w:val="1"/>
      <w:numFmt w:val="lowerLetter"/>
      <w:lvlText w:val="%5."/>
      <w:lvlJc w:val="left"/>
      <w:pPr>
        <w:ind w:left="6246" w:hanging="360"/>
      </w:pPr>
    </w:lvl>
    <w:lvl w:ilvl="5" w:tplc="0409001B" w:tentative="1">
      <w:start w:val="1"/>
      <w:numFmt w:val="lowerRoman"/>
      <w:lvlText w:val="%6."/>
      <w:lvlJc w:val="right"/>
      <w:pPr>
        <w:ind w:left="6966" w:hanging="180"/>
      </w:pPr>
    </w:lvl>
    <w:lvl w:ilvl="6" w:tplc="0409000F" w:tentative="1">
      <w:start w:val="1"/>
      <w:numFmt w:val="decimal"/>
      <w:lvlText w:val="%7."/>
      <w:lvlJc w:val="left"/>
      <w:pPr>
        <w:ind w:left="7686" w:hanging="360"/>
      </w:pPr>
    </w:lvl>
    <w:lvl w:ilvl="7" w:tplc="04090019" w:tentative="1">
      <w:start w:val="1"/>
      <w:numFmt w:val="lowerLetter"/>
      <w:lvlText w:val="%8."/>
      <w:lvlJc w:val="left"/>
      <w:pPr>
        <w:ind w:left="8406" w:hanging="360"/>
      </w:pPr>
    </w:lvl>
    <w:lvl w:ilvl="8" w:tplc="040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2" w15:restartNumberingAfterBreak="0">
    <w:nsid w:val="3093403F"/>
    <w:multiLevelType w:val="hybridMultilevel"/>
    <w:tmpl w:val="EA984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50B26"/>
    <w:multiLevelType w:val="multilevel"/>
    <w:tmpl w:val="0F5217E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E7BDF"/>
    <w:multiLevelType w:val="hybridMultilevel"/>
    <w:tmpl w:val="AB9C19F4"/>
    <w:lvl w:ilvl="0" w:tplc="1FAEB452">
      <w:start w:val="1"/>
      <w:numFmt w:val="bullet"/>
      <w:pStyle w:val="Auflistung"/>
      <w:lvlText w:val=""/>
      <w:lvlJc w:val="left"/>
      <w:pPr>
        <w:ind w:left="188" w:hanging="360"/>
      </w:pPr>
      <w:rPr>
        <w:rFonts w:ascii="Symbol" w:hAnsi="Symbol" w:hint="default"/>
        <w:color w:val="auto"/>
      </w:rPr>
    </w:lvl>
    <w:lvl w:ilvl="1" w:tplc="29864BCC">
      <w:start w:val="1"/>
      <w:numFmt w:val="bullet"/>
      <w:pStyle w:val="Subauflistung"/>
      <w:lvlText w:val="­"/>
      <w:lvlJc w:val="left"/>
      <w:pPr>
        <w:ind w:left="984" w:hanging="360"/>
      </w:pPr>
      <w:rPr>
        <w:rFonts w:ascii="Courier New" w:hAnsi="Courier New" w:hint="default"/>
        <w:color w:val="00B0F0"/>
      </w:rPr>
    </w:lvl>
    <w:lvl w:ilvl="2" w:tplc="04070005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5" w15:restartNumberingAfterBreak="0">
    <w:nsid w:val="38891D72"/>
    <w:multiLevelType w:val="hybridMultilevel"/>
    <w:tmpl w:val="9E28E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9769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EB6FCB"/>
    <w:multiLevelType w:val="hybridMultilevel"/>
    <w:tmpl w:val="4172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2520"/>
    <w:multiLevelType w:val="hybridMultilevel"/>
    <w:tmpl w:val="E8FCCE20"/>
    <w:lvl w:ilvl="0" w:tplc="8A927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87667"/>
    <w:multiLevelType w:val="hybridMultilevel"/>
    <w:tmpl w:val="56E4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7CC3"/>
    <w:multiLevelType w:val="multilevel"/>
    <w:tmpl w:val="C256D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3E591B"/>
    <w:multiLevelType w:val="hybridMultilevel"/>
    <w:tmpl w:val="BC5803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B637F"/>
    <w:multiLevelType w:val="hybridMultilevel"/>
    <w:tmpl w:val="5E742648"/>
    <w:lvl w:ilvl="0" w:tplc="C4CA2A70">
      <w:start w:val="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41512"/>
    <w:multiLevelType w:val="multilevel"/>
    <w:tmpl w:val="918AF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F12EE"/>
    <w:multiLevelType w:val="multilevel"/>
    <w:tmpl w:val="A54A7070"/>
    <w:numStyleLink w:val="TableList"/>
  </w:abstractNum>
  <w:abstractNum w:abstractNumId="35" w15:restartNumberingAfterBreak="0">
    <w:nsid w:val="64C762AB"/>
    <w:multiLevelType w:val="hybridMultilevel"/>
    <w:tmpl w:val="FB00D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714F5"/>
    <w:multiLevelType w:val="hybridMultilevel"/>
    <w:tmpl w:val="4910628C"/>
    <w:lvl w:ilvl="0" w:tplc="EF38F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AEA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88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664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E6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875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58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E4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56490"/>
    <w:multiLevelType w:val="hybridMultilevel"/>
    <w:tmpl w:val="44DAC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520D1"/>
    <w:multiLevelType w:val="multilevel"/>
    <w:tmpl w:val="A54A7070"/>
    <w:styleLink w:val="Table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9" w15:restartNumberingAfterBreak="0">
    <w:nsid w:val="76311996"/>
    <w:multiLevelType w:val="hybridMultilevel"/>
    <w:tmpl w:val="479A4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47BE8"/>
    <w:multiLevelType w:val="hybridMultilevel"/>
    <w:tmpl w:val="7C82EF4C"/>
    <w:lvl w:ilvl="0" w:tplc="690A4178">
      <w:start w:val="1"/>
      <w:numFmt w:val="decimal"/>
      <w:lvlText w:val="%1.1"/>
      <w:lvlJc w:val="left"/>
      <w:pPr>
        <w:tabs>
          <w:tab w:val="num" w:pos="644"/>
        </w:tabs>
        <w:ind w:left="644" w:hanging="284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C00F5"/>
    <w:multiLevelType w:val="hybridMultilevel"/>
    <w:tmpl w:val="71A43962"/>
    <w:lvl w:ilvl="0" w:tplc="32682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A1501A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8118F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1E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6A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7D164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A1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0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5CCC8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D2347"/>
    <w:multiLevelType w:val="multilevel"/>
    <w:tmpl w:val="A53A51D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36"/>
  </w:num>
  <w:num w:numId="2">
    <w:abstractNumId w:val="11"/>
  </w:num>
  <w:num w:numId="3">
    <w:abstractNumId w:val="18"/>
  </w:num>
  <w:num w:numId="4">
    <w:abstractNumId w:val="38"/>
  </w:num>
  <w:num w:numId="5">
    <w:abstractNumId w:val="34"/>
  </w:num>
  <w:num w:numId="6">
    <w:abstractNumId w:val="21"/>
  </w:num>
  <w:num w:numId="7">
    <w:abstractNumId w:val="29"/>
  </w:num>
  <w:num w:numId="8">
    <w:abstractNumId w:val="42"/>
  </w:num>
  <w:num w:numId="9">
    <w:abstractNumId w:val="42"/>
  </w:num>
  <w:num w:numId="10">
    <w:abstractNumId w:val="42"/>
  </w:num>
  <w:num w:numId="11">
    <w:abstractNumId w:val="37"/>
  </w:num>
  <w:num w:numId="12">
    <w:abstractNumId w:val="17"/>
  </w:num>
  <w:num w:numId="13">
    <w:abstractNumId w:val="19"/>
  </w:num>
  <w:num w:numId="14">
    <w:abstractNumId w:val="14"/>
  </w:num>
  <w:num w:numId="15">
    <w:abstractNumId w:val="41"/>
  </w:num>
  <w:num w:numId="16">
    <w:abstractNumId w:val="24"/>
  </w:num>
  <w:num w:numId="17">
    <w:abstractNumId w:val="33"/>
  </w:num>
  <w:num w:numId="18">
    <w:abstractNumId w:val="23"/>
  </w:num>
  <w:num w:numId="19">
    <w:abstractNumId w:val="12"/>
  </w:num>
  <w:num w:numId="20">
    <w:abstractNumId w:val="30"/>
  </w:num>
  <w:num w:numId="21">
    <w:abstractNumId w:val="13"/>
  </w:num>
  <w:num w:numId="22">
    <w:abstractNumId w:val="26"/>
  </w:num>
  <w:num w:numId="23">
    <w:abstractNumId w:val="20"/>
  </w:num>
  <w:num w:numId="24">
    <w:abstractNumId w:val="22"/>
  </w:num>
  <w:num w:numId="25">
    <w:abstractNumId w:val="27"/>
  </w:num>
  <w:num w:numId="26">
    <w:abstractNumId w:val="25"/>
  </w:num>
  <w:num w:numId="27">
    <w:abstractNumId w:val="40"/>
  </w:num>
  <w:num w:numId="28">
    <w:abstractNumId w:val="10"/>
  </w:num>
  <w:num w:numId="29">
    <w:abstractNumId w:val="8"/>
  </w:num>
  <w:num w:numId="30">
    <w:abstractNumId w:val="7"/>
  </w:num>
  <w:num w:numId="31">
    <w:abstractNumId w:val="6"/>
  </w:num>
  <w:num w:numId="32">
    <w:abstractNumId w:val="5"/>
  </w:num>
  <w:num w:numId="33">
    <w:abstractNumId w:val="9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4"/>
  </w:num>
  <w:num w:numId="41">
    <w:abstractNumId w:val="24"/>
  </w:num>
  <w:num w:numId="42">
    <w:abstractNumId w:val="32"/>
  </w:num>
  <w:num w:numId="43">
    <w:abstractNumId w:val="15"/>
  </w:num>
  <w:num w:numId="44">
    <w:abstractNumId w:val="28"/>
  </w:num>
  <w:num w:numId="45">
    <w:abstractNumId w:val="39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F"/>
    <w:rsid w:val="00056987"/>
    <w:rsid w:val="00061270"/>
    <w:rsid w:val="00074DC6"/>
    <w:rsid w:val="0008337B"/>
    <w:rsid w:val="00087415"/>
    <w:rsid w:val="00093EB4"/>
    <w:rsid w:val="0009688A"/>
    <w:rsid w:val="000A0A01"/>
    <w:rsid w:val="000A7202"/>
    <w:rsid w:val="000E0AD6"/>
    <w:rsid w:val="000E375C"/>
    <w:rsid w:val="000F170A"/>
    <w:rsid w:val="000F4FCC"/>
    <w:rsid w:val="0010431B"/>
    <w:rsid w:val="00106DCE"/>
    <w:rsid w:val="00116B6B"/>
    <w:rsid w:val="00133E27"/>
    <w:rsid w:val="0015137B"/>
    <w:rsid w:val="00190801"/>
    <w:rsid w:val="001C5CFF"/>
    <w:rsid w:val="001E2DDE"/>
    <w:rsid w:val="00200CC3"/>
    <w:rsid w:val="002037C2"/>
    <w:rsid w:val="002357C6"/>
    <w:rsid w:val="002403D9"/>
    <w:rsid w:val="002C508F"/>
    <w:rsid w:val="002E71AE"/>
    <w:rsid w:val="002E7F70"/>
    <w:rsid w:val="003043DA"/>
    <w:rsid w:val="00304BF9"/>
    <w:rsid w:val="003100E8"/>
    <w:rsid w:val="00310A40"/>
    <w:rsid w:val="00335E33"/>
    <w:rsid w:val="00337A53"/>
    <w:rsid w:val="00356C40"/>
    <w:rsid w:val="00362D64"/>
    <w:rsid w:val="00391D14"/>
    <w:rsid w:val="00395487"/>
    <w:rsid w:val="003C6227"/>
    <w:rsid w:val="003D544E"/>
    <w:rsid w:val="003F77E6"/>
    <w:rsid w:val="00407447"/>
    <w:rsid w:val="00407CD0"/>
    <w:rsid w:val="00413485"/>
    <w:rsid w:val="00420DEC"/>
    <w:rsid w:val="00422795"/>
    <w:rsid w:val="00423DE3"/>
    <w:rsid w:val="00432F57"/>
    <w:rsid w:val="00434009"/>
    <w:rsid w:val="004554C8"/>
    <w:rsid w:val="00456629"/>
    <w:rsid w:val="0046623C"/>
    <w:rsid w:val="0049745D"/>
    <w:rsid w:val="004C369E"/>
    <w:rsid w:val="004E50EE"/>
    <w:rsid w:val="004E5189"/>
    <w:rsid w:val="004F0641"/>
    <w:rsid w:val="00511B5E"/>
    <w:rsid w:val="00514D7D"/>
    <w:rsid w:val="00516DA5"/>
    <w:rsid w:val="005210D1"/>
    <w:rsid w:val="00526C52"/>
    <w:rsid w:val="00530B29"/>
    <w:rsid w:val="00536D31"/>
    <w:rsid w:val="005409F2"/>
    <w:rsid w:val="00553693"/>
    <w:rsid w:val="005716CF"/>
    <w:rsid w:val="00573072"/>
    <w:rsid w:val="005925B9"/>
    <w:rsid w:val="005D1D2C"/>
    <w:rsid w:val="005E163C"/>
    <w:rsid w:val="005E372A"/>
    <w:rsid w:val="00604605"/>
    <w:rsid w:val="00614351"/>
    <w:rsid w:val="006205BD"/>
    <w:rsid w:val="00625237"/>
    <w:rsid w:val="006328C8"/>
    <w:rsid w:val="00654136"/>
    <w:rsid w:val="00673A3C"/>
    <w:rsid w:val="00680B65"/>
    <w:rsid w:val="00687A82"/>
    <w:rsid w:val="006A37F5"/>
    <w:rsid w:val="00700771"/>
    <w:rsid w:val="00711F4D"/>
    <w:rsid w:val="0071799A"/>
    <w:rsid w:val="00736F67"/>
    <w:rsid w:val="00737477"/>
    <w:rsid w:val="0074285D"/>
    <w:rsid w:val="007430B8"/>
    <w:rsid w:val="007479A1"/>
    <w:rsid w:val="00750730"/>
    <w:rsid w:val="00753EC7"/>
    <w:rsid w:val="0075577D"/>
    <w:rsid w:val="007661C8"/>
    <w:rsid w:val="00780E90"/>
    <w:rsid w:val="007A670F"/>
    <w:rsid w:val="007D1E39"/>
    <w:rsid w:val="007E0281"/>
    <w:rsid w:val="007E298A"/>
    <w:rsid w:val="007E3422"/>
    <w:rsid w:val="007F4DEE"/>
    <w:rsid w:val="007F71E6"/>
    <w:rsid w:val="007F7F98"/>
    <w:rsid w:val="00824549"/>
    <w:rsid w:val="00844637"/>
    <w:rsid w:val="008447B8"/>
    <w:rsid w:val="00844C8F"/>
    <w:rsid w:val="00846F07"/>
    <w:rsid w:val="00856994"/>
    <w:rsid w:val="00863204"/>
    <w:rsid w:val="008903F5"/>
    <w:rsid w:val="008A331B"/>
    <w:rsid w:val="008B2A1E"/>
    <w:rsid w:val="008B4E31"/>
    <w:rsid w:val="008C3711"/>
    <w:rsid w:val="008C382F"/>
    <w:rsid w:val="008E1E2A"/>
    <w:rsid w:val="008E533E"/>
    <w:rsid w:val="008F3294"/>
    <w:rsid w:val="00903FBF"/>
    <w:rsid w:val="00907617"/>
    <w:rsid w:val="00925F6D"/>
    <w:rsid w:val="00944A9E"/>
    <w:rsid w:val="00945DED"/>
    <w:rsid w:val="009629BF"/>
    <w:rsid w:val="00964DAD"/>
    <w:rsid w:val="00984A1D"/>
    <w:rsid w:val="009902DF"/>
    <w:rsid w:val="009A5ED9"/>
    <w:rsid w:val="009C4F8C"/>
    <w:rsid w:val="009D31EE"/>
    <w:rsid w:val="00A00CD1"/>
    <w:rsid w:val="00A030E2"/>
    <w:rsid w:val="00A11B63"/>
    <w:rsid w:val="00A5729F"/>
    <w:rsid w:val="00A73392"/>
    <w:rsid w:val="00AA001F"/>
    <w:rsid w:val="00AA2534"/>
    <w:rsid w:val="00AA3EFD"/>
    <w:rsid w:val="00AA4A6B"/>
    <w:rsid w:val="00AA4E8F"/>
    <w:rsid w:val="00AE02E7"/>
    <w:rsid w:val="00AF40FE"/>
    <w:rsid w:val="00B03F03"/>
    <w:rsid w:val="00B07CC6"/>
    <w:rsid w:val="00B143D9"/>
    <w:rsid w:val="00B31FD2"/>
    <w:rsid w:val="00B41B64"/>
    <w:rsid w:val="00B54670"/>
    <w:rsid w:val="00B77268"/>
    <w:rsid w:val="00B94719"/>
    <w:rsid w:val="00B95A74"/>
    <w:rsid w:val="00BA32A4"/>
    <w:rsid w:val="00BB6485"/>
    <w:rsid w:val="00BD427C"/>
    <w:rsid w:val="00C06D34"/>
    <w:rsid w:val="00C21110"/>
    <w:rsid w:val="00C50417"/>
    <w:rsid w:val="00C5070B"/>
    <w:rsid w:val="00C71E3A"/>
    <w:rsid w:val="00C81C99"/>
    <w:rsid w:val="00C85B33"/>
    <w:rsid w:val="00CA0518"/>
    <w:rsid w:val="00CA3AC5"/>
    <w:rsid w:val="00CB16BE"/>
    <w:rsid w:val="00CB16DA"/>
    <w:rsid w:val="00CB5E04"/>
    <w:rsid w:val="00CB7A19"/>
    <w:rsid w:val="00CC7CCF"/>
    <w:rsid w:val="00CF49EF"/>
    <w:rsid w:val="00CF6BA7"/>
    <w:rsid w:val="00D04041"/>
    <w:rsid w:val="00D15858"/>
    <w:rsid w:val="00D20C09"/>
    <w:rsid w:val="00D40070"/>
    <w:rsid w:val="00D41C05"/>
    <w:rsid w:val="00D45A25"/>
    <w:rsid w:val="00DA58AA"/>
    <w:rsid w:val="00DB42F0"/>
    <w:rsid w:val="00DD5AED"/>
    <w:rsid w:val="00DE5C70"/>
    <w:rsid w:val="00E2077E"/>
    <w:rsid w:val="00E240A6"/>
    <w:rsid w:val="00E259A8"/>
    <w:rsid w:val="00E40071"/>
    <w:rsid w:val="00E44A2D"/>
    <w:rsid w:val="00E6068C"/>
    <w:rsid w:val="00E710D4"/>
    <w:rsid w:val="00E81813"/>
    <w:rsid w:val="00E848F3"/>
    <w:rsid w:val="00ED072F"/>
    <w:rsid w:val="00EF367A"/>
    <w:rsid w:val="00EF4188"/>
    <w:rsid w:val="00F11FE9"/>
    <w:rsid w:val="00F14D95"/>
    <w:rsid w:val="00F1732E"/>
    <w:rsid w:val="00F27E8B"/>
    <w:rsid w:val="00F608F4"/>
    <w:rsid w:val="00F92C44"/>
    <w:rsid w:val="00FB0C9B"/>
    <w:rsid w:val="00FC16D6"/>
    <w:rsid w:val="00FF0C41"/>
    <w:rsid w:val="00FF1A55"/>
    <w:rsid w:val="00FF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1047D6BF"/>
  <w15:docId w15:val="{F2D0261F-A263-4BEA-A9F0-50ED012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77E"/>
    <w:pPr>
      <w:spacing w:after="120" w:line="264" w:lineRule="auto"/>
      <w:jc w:val="both"/>
    </w:pPr>
    <w:rPr>
      <w:rFonts w:ascii="Arial" w:hAnsi="Arial"/>
      <w:sz w:val="1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1B5E"/>
    <w:pPr>
      <w:keepNext/>
      <w:keepLines/>
      <w:numPr>
        <w:numId w:val="8"/>
      </w:numPr>
      <w:spacing w:before="240" w:line="276" w:lineRule="auto"/>
      <w:ind w:left="340" w:hanging="34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11B5E"/>
    <w:pPr>
      <w:numPr>
        <w:ilvl w:val="1"/>
      </w:numPr>
      <w:ind w:left="510" w:hanging="510"/>
      <w:outlineLvl w:val="1"/>
    </w:pPr>
    <w:rPr>
      <w:sz w:val="22"/>
      <w:szCs w:val="24"/>
      <w:lang w:val="fr-FR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2077E"/>
    <w:pPr>
      <w:keepNext/>
      <w:numPr>
        <w:ilvl w:val="2"/>
        <w:numId w:val="8"/>
      </w:numPr>
      <w:spacing w:before="240" w:line="276" w:lineRule="auto"/>
      <w:outlineLvl w:val="2"/>
    </w:pPr>
    <w:rPr>
      <w:rFonts w:eastAsia="Times New Roman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4549"/>
    <w:pPr>
      <w:keepNext/>
      <w:numPr>
        <w:ilvl w:val="3"/>
        <w:numId w:val="8"/>
      </w:numPr>
      <w:spacing w:before="240" w:line="276" w:lineRule="auto"/>
      <w:ind w:left="737" w:hanging="737"/>
      <w:outlineLvl w:val="3"/>
    </w:pPr>
    <w:rPr>
      <w:rFonts w:eastAsia="Times New Roman" w:cs="Arial"/>
      <w:bCs/>
      <w:szCs w:val="18"/>
      <w:lang w:val="fr-FR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405629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29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29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29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29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6EB4"/>
    <w:pPr>
      <w:ind w:hanging="567"/>
    </w:pPr>
    <w:rPr>
      <w:sz w:val="16"/>
      <w:lang w:val="en-US"/>
    </w:rPr>
  </w:style>
  <w:style w:type="character" w:customStyle="1" w:styleId="KopfzeileZchn">
    <w:name w:val="Kopfzeile Zchn"/>
    <w:link w:val="Kopfzeile"/>
    <w:uiPriority w:val="99"/>
    <w:rsid w:val="00666EB4"/>
    <w:rPr>
      <w:rFonts w:ascii="Arial" w:hAnsi="Arial"/>
      <w:sz w:val="16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CD0D6F"/>
    <w:pPr>
      <w:tabs>
        <w:tab w:val="center" w:pos="4703"/>
        <w:tab w:val="right" w:pos="9498"/>
      </w:tabs>
      <w:ind w:left="-567"/>
    </w:pPr>
    <w:rPr>
      <w:sz w:val="20"/>
      <w:lang w:bidi="de-DE"/>
    </w:rPr>
  </w:style>
  <w:style w:type="character" w:customStyle="1" w:styleId="FuzeileZchn">
    <w:name w:val="Fußzeile Zchn"/>
    <w:link w:val="Fuzeile"/>
    <w:uiPriority w:val="99"/>
    <w:rsid w:val="00CD0D6F"/>
    <w:rPr>
      <w:rFonts w:ascii="Arial" w:hAnsi="Arial"/>
      <w:szCs w:val="22"/>
      <w:lang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E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E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4A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">
    <w:name w:val="TableList"/>
    <w:uiPriority w:val="99"/>
    <w:rsid w:val="00674AE0"/>
    <w:pPr>
      <w:numPr>
        <w:numId w:val="4"/>
      </w:numPr>
    </w:pPr>
  </w:style>
  <w:style w:type="paragraph" w:styleId="Listenabsatz">
    <w:name w:val="List Paragraph"/>
    <w:basedOn w:val="Auflistung"/>
    <w:link w:val="ListenabsatzZchn"/>
    <w:uiPriority w:val="34"/>
    <w:qFormat/>
    <w:rsid w:val="00907617"/>
    <w:pPr>
      <w:ind w:left="188" w:hanging="360"/>
    </w:pPr>
  </w:style>
  <w:style w:type="paragraph" w:styleId="StandardWeb">
    <w:name w:val="Normal (Web)"/>
    <w:basedOn w:val="Standard"/>
    <w:uiPriority w:val="99"/>
    <w:semiHidden/>
    <w:unhideWhenUsed/>
    <w:rsid w:val="00A70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511B5E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511B5E"/>
    <w:rPr>
      <w:rFonts w:ascii="Arial" w:eastAsia="Times New Roman" w:hAnsi="Arial"/>
      <w:b/>
      <w:bCs/>
      <w:kern w:val="32"/>
      <w:sz w:val="22"/>
      <w:lang w:val="fr-FR" w:eastAsia="en-US"/>
    </w:rPr>
  </w:style>
  <w:style w:type="character" w:customStyle="1" w:styleId="berschrift3Zchn">
    <w:name w:val="Überschrift 3 Zchn"/>
    <w:link w:val="berschrift3"/>
    <w:uiPriority w:val="9"/>
    <w:rsid w:val="00E2077E"/>
    <w:rPr>
      <w:rFonts w:ascii="Arial" w:eastAsia="Times New Roman" w:hAnsi="Arial"/>
      <w:b/>
      <w:bCs/>
      <w:sz w:val="18"/>
      <w:szCs w:val="18"/>
      <w:lang w:eastAsia="en-US"/>
    </w:rPr>
  </w:style>
  <w:style w:type="character" w:customStyle="1" w:styleId="berschrift4Zchn">
    <w:name w:val="Überschrift 4 Zchn"/>
    <w:link w:val="berschrift4"/>
    <w:uiPriority w:val="9"/>
    <w:rsid w:val="00824549"/>
    <w:rPr>
      <w:rFonts w:ascii="Arial" w:eastAsia="Times New Roman" w:hAnsi="Arial" w:cs="Arial"/>
      <w:bCs/>
      <w:sz w:val="18"/>
      <w:szCs w:val="18"/>
      <w:lang w:val="fr-FR" w:eastAsia="en-US"/>
    </w:rPr>
  </w:style>
  <w:style w:type="character" w:customStyle="1" w:styleId="berschrift5Zchn">
    <w:name w:val="Überschrift 5 Zchn"/>
    <w:link w:val="berschrift5"/>
    <w:uiPriority w:val="9"/>
    <w:semiHidden/>
    <w:rsid w:val="004056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4056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405629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4056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405629"/>
    <w:rPr>
      <w:rFonts w:ascii="Cambria" w:eastAsia="Times New Roman" w:hAnsi="Cambria" w:cs="Times New Roman"/>
      <w:sz w:val="22"/>
      <w:szCs w:val="22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AE02E7"/>
    <w:pPr>
      <w:tabs>
        <w:tab w:val="left" w:pos="567"/>
        <w:tab w:val="right" w:leader="dot" w:pos="9923"/>
      </w:tabs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AE02E7"/>
    <w:pPr>
      <w:tabs>
        <w:tab w:val="left" w:pos="567"/>
        <w:tab w:val="left" w:pos="791"/>
        <w:tab w:val="right" w:leader="dot" w:pos="9923"/>
      </w:tabs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E2077E"/>
    <w:pPr>
      <w:tabs>
        <w:tab w:val="left" w:pos="567"/>
        <w:tab w:val="right" w:leader="dot" w:pos="9923"/>
      </w:tabs>
    </w:pPr>
  </w:style>
  <w:style w:type="character" w:styleId="Hyperlink">
    <w:name w:val="Hyperlink"/>
    <w:uiPriority w:val="99"/>
    <w:unhideWhenUsed/>
    <w:rsid w:val="008E6B4E"/>
    <w:rPr>
      <w:color w:val="0000FF"/>
      <w:u w:val="single"/>
    </w:rPr>
  </w:style>
  <w:style w:type="paragraph" w:customStyle="1" w:styleId="berschrift">
    <w:name w:val="Überschrift"/>
    <w:basedOn w:val="Standard"/>
    <w:rsid w:val="00FC271E"/>
    <w:pPr>
      <w:spacing w:line="300" w:lineRule="exact"/>
    </w:pPr>
    <w:rPr>
      <w:rFonts w:eastAsia="Times New Roman" w:cs="Arial"/>
      <w:sz w:val="28"/>
      <w:szCs w:val="36"/>
    </w:rPr>
  </w:style>
  <w:style w:type="paragraph" w:customStyle="1" w:styleId="Kopfzeile1">
    <w:name w:val="Kopfzeile1"/>
    <w:basedOn w:val="Listenabsatz"/>
    <w:rsid w:val="00A00F05"/>
    <w:pPr>
      <w:framePr w:hSpace="180" w:wrap="around" w:vAnchor="text" w:hAnchor="margin" w:y="150"/>
      <w:ind w:left="0"/>
    </w:pPr>
    <w:rPr>
      <w:rFonts w:cs="Arial"/>
      <w:b/>
      <w:sz w:val="24"/>
    </w:rPr>
  </w:style>
  <w:style w:type="paragraph" w:customStyle="1" w:styleId="Kopfzeile2">
    <w:name w:val="Kopfzeile2"/>
    <w:basedOn w:val="Standard"/>
    <w:rsid w:val="00E83282"/>
    <w:pPr>
      <w:framePr w:hSpace="180" w:wrap="around" w:vAnchor="text" w:hAnchor="margin" w:y="150"/>
      <w:spacing w:after="0" w:line="240" w:lineRule="auto"/>
      <w:jc w:val="right"/>
    </w:pPr>
    <w:rPr>
      <w:rFonts w:eastAsia="Times New Roman" w:cs="Arial"/>
      <w:color w:val="333333"/>
      <w:szCs w:val="20"/>
    </w:rPr>
  </w:style>
  <w:style w:type="paragraph" w:customStyle="1" w:styleId="Fuzeile1">
    <w:name w:val="Fußzeile1"/>
    <w:basedOn w:val="Listenabsatz"/>
    <w:link w:val="Fuzeile1Zchn"/>
    <w:rsid w:val="00E83282"/>
    <w:pPr>
      <w:framePr w:hSpace="180" w:wrap="around" w:vAnchor="text" w:hAnchor="margin" w:y="150"/>
      <w:ind w:left="0"/>
    </w:pPr>
    <w:rPr>
      <w:rFonts w:cs="Arial"/>
      <w:sz w:val="16"/>
      <w:szCs w:val="16"/>
    </w:rPr>
  </w:style>
  <w:style w:type="paragraph" w:customStyle="1" w:styleId="Fuzeile2">
    <w:name w:val="Fußzeile2"/>
    <w:basedOn w:val="Funote"/>
    <w:rsid w:val="00F57314"/>
  </w:style>
  <w:style w:type="paragraph" w:customStyle="1" w:styleId="Organisationseinheit">
    <w:name w:val="Organisationseinheit"/>
    <w:basedOn w:val="Standard"/>
    <w:link w:val="OrganisationseinheitChar"/>
    <w:rsid w:val="00520D6B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TOC">
    <w:name w:val="TOC"/>
    <w:basedOn w:val="Verzeichnis1"/>
    <w:link w:val="TOCChar"/>
    <w:rsid w:val="00B61100"/>
    <w:rPr>
      <w:sz w:val="22"/>
    </w:rPr>
  </w:style>
  <w:style w:type="character" w:customStyle="1" w:styleId="OrganisationseinheitChar">
    <w:name w:val="Organisationseinheit Char"/>
    <w:link w:val="Organisationseinheit"/>
    <w:rsid w:val="00520D6B"/>
    <w:rPr>
      <w:rFonts w:ascii="Arial" w:eastAsia="Times New Roman" w:hAnsi="Arial" w:cs="Arial"/>
      <w:lang w:val="de-DE"/>
    </w:rPr>
  </w:style>
  <w:style w:type="character" w:customStyle="1" w:styleId="Verzeichnis1Zchn">
    <w:name w:val="Verzeichnis 1 Zchn"/>
    <w:link w:val="Verzeichnis1"/>
    <w:uiPriority w:val="39"/>
    <w:rsid w:val="00AE02E7"/>
    <w:rPr>
      <w:rFonts w:ascii="Arial" w:hAnsi="Arial"/>
      <w:b/>
      <w:noProof/>
      <w:sz w:val="18"/>
      <w:szCs w:val="22"/>
      <w:lang w:eastAsia="en-US"/>
    </w:rPr>
  </w:style>
  <w:style w:type="character" w:customStyle="1" w:styleId="TOCChar">
    <w:name w:val="TOC Char"/>
    <w:link w:val="TOC"/>
    <w:rsid w:val="00B61100"/>
    <w:rPr>
      <w:rFonts w:ascii="Arial" w:hAnsi="Arial"/>
      <w:noProof/>
      <w:sz w:val="22"/>
      <w:szCs w:val="22"/>
      <w:lang w:val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6171C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6171C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6171C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6171C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6171C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6171C"/>
    <w:pPr>
      <w:ind w:left="1760"/>
    </w:pPr>
  </w:style>
  <w:style w:type="paragraph" w:customStyle="1" w:styleId="Funote">
    <w:name w:val="Fußnote"/>
    <w:basedOn w:val="Fuzeile"/>
    <w:link w:val="FunoteZchn"/>
    <w:qFormat/>
    <w:rsid w:val="00666EB4"/>
    <w:rPr>
      <w:sz w:val="16"/>
    </w:rPr>
  </w:style>
  <w:style w:type="paragraph" w:styleId="Untertitel">
    <w:name w:val="Subtitle"/>
    <w:aliases w:val="Zwischenüberschrift"/>
    <w:basedOn w:val="Standard"/>
    <w:next w:val="Standard"/>
    <w:link w:val="UntertitelZchn"/>
    <w:uiPriority w:val="11"/>
    <w:qFormat/>
    <w:rsid w:val="0046631C"/>
    <w:pPr>
      <w:spacing w:before="240"/>
    </w:pPr>
    <w:rPr>
      <w:b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07617"/>
    <w:rPr>
      <w:rFonts w:ascii="Arial" w:hAnsi="Arial"/>
      <w:sz w:val="18"/>
      <w:szCs w:val="22"/>
    </w:rPr>
  </w:style>
  <w:style w:type="character" w:customStyle="1" w:styleId="Fuzeile1Zchn">
    <w:name w:val="Fußzeile1 Zchn"/>
    <w:basedOn w:val="ListenabsatzZchn"/>
    <w:link w:val="Fuzeile1"/>
    <w:rsid w:val="0046631C"/>
    <w:rPr>
      <w:rFonts w:ascii="Arial" w:eastAsia="Times New Roman" w:hAnsi="Arial" w:cs="Arial"/>
      <w:sz w:val="16"/>
      <w:szCs w:val="16"/>
      <w:lang w:val="en-US" w:eastAsia="en-US"/>
    </w:rPr>
  </w:style>
  <w:style w:type="character" w:customStyle="1" w:styleId="FunoteZchn">
    <w:name w:val="Fußnote Zchn"/>
    <w:basedOn w:val="Fuzeile1Zchn"/>
    <w:link w:val="Funote"/>
    <w:rsid w:val="00666EB4"/>
    <w:rPr>
      <w:rFonts w:ascii="Arial" w:eastAsia="Times New Roman" w:hAnsi="Arial" w:cs="Arial"/>
      <w:sz w:val="16"/>
      <w:szCs w:val="22"/>
      <w:lang w:val="en-US" w:eastAsia="en-US" w:bidi="de-DE"/>
    </w:rPr>
  </w:style>
  <w:style w:type="character" w:customStyle="1" w:styleId="UntertitelZchn">
    <w:name w:val="Untertitel Zchn"/>
    <w:aliases w:val="Zwischenüberschrift Zchn"/>
    <w:basedOn w:val="Absatz-Standardschriftart"/>
    <w:link w:val="Untertitel"/>
    <w:uiPriority w:val="11"/>
    <w:rsid w:val="0046631C"/>
    <w:rPr>
      <w:rFonts w:ascii="Arial" w:hAnsi="Arial"/>
      <w:b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6631C"/>
    <w:rPr>
      <w:color w:val="808080"/>
    </w:rPr>
  </w:style>
  <w:style w:type="paragraph" w:customStyle="1" w:styleId="Auflistung">
    <w:name w:val="Auflistung"/>
    <w:basedOn w:val="Standard"/>
    <w:link w:val="AuflistungZeichen"/>
    <w:qFormat/>
    <w:rsid w:val="00907617"/>
    <w:pPr>
      <w:numPr>
        <w:numId w:val="16"/>
      </w:numPr>
      <w:tabs>
        <w:tab w:val="left" w:pos="170"/>
        <w:tab w:val="left" w:pos="284"/>
        <w:tab w:val="left" w:pos="454"/>
      </w:tabs>
      <w:ind w:left="170" w:hanging="170"/>
      <w:contextualSpacing/>
    </w:pPr>
    <w:rPr>
      <w:lang w:eastAsia="de-DE"/>
    </w:rPr>
  </w:style>
  <w:style w:type="character" w:customStyle="1" w:styleId="AuflistungZeichen">
    <w:name w:val="Auflistung Zeichen"/>
    <w:basedOn w:val="Absatz-Standardschriftart"/>
    <w:link w:val="Auflistung"/>
    <w:rsid w:val="00907617"/>
    <w:rPr>
      <w:rFonts w:ascii="Arial" w:hAnsi="Arial"/>
      <w:sz w:val="18"/>
      <w:szCs w:val="22"/>
    </w:rPr>
  </w:style>
  <w:style w:type="paragraph" w:customStyle="1" w:styleId="Subauflistung">
    <w:name w:val="Subauflistung"/>
    <w:basedOn w:val="Auflistung"/>
    <w:link w:val="SubauflistungZchn"/>
    <w:qFormat/>
    <w:rsid w:val="00B526F0"/>
    <w:pPr>
      <w:numPr>
        <w:ilvl w:val="1"/>
      </w:numPr>
      <w:ind w:left="851" w:hanging="284"/>
    </w:pPr>
  </w:style>
  <w:style w:type="character" w:customStyle="1" w:styleId="SubauflistungZchn">
    <w:name w:val="Subauflistung Zchn"/>
    <w:basedOn w:val="AuflistungZeichen"/>
    <w:link w:val="Subauflistung"/>
    <w:rsid w:val="00B526F0"/>
    <w:rPr>
      <w:rFonts w:ascii="Arial" w:hAnsi="Arial"/>
      <w:sz w:val="18"/>
      <w:szCs w:val="22"/>
    </w:rPr>
  </w:style>
  <w:style w:type="character" w:styleId="SchwacheHervorhebung">
    <w:name w:val="Subtle Emphasis"/>
    <w:aliases w:val="Schlüsselbegriff"/>
    <w:uiPriority w:val="19"/>
    <w:qFormat/>
    <w:rsid w:val="00305F86"/>
    <w:rPr>
      <w:u w:val="single"/>
      <w:lang w:val="de-DE"/>
    </w:rPr>
  </w:style>
  <w:style w:type="paragraph" w:styleId="Titel">
    <w:name w:val="Title"/>
    <w:basedOn w:val="berschrift"/>
    <w:next w:val="Standard"/>
    <w:link w:val="TitelZchn"/>
    <w:uiPriority w:val="10"/>
    <w:qFormat/>
    <w:rsid w:val="00305F86"/>
  </w:style>
  <w:style w:type="character" w:customStyle="1" w:styleId="TitelZchn">
    <w:name w:val="Titel Zchn"/>
    <w:basedOn w:val="Absatz-Standardschriftart"/>
    <w:link w:val="Titel"/>
    <w:uiPriority w:val="10"/>
    <w:rsid w:val="00305F86"/>
    <w:rPr>
      <w:rFonts w:ascii="Arial" w:eastAsia="Times New Roman" w:hAnsi="Arial" w:cs="Arial"/>
      <w:b/>
      <w:sz w:val="36"/>
      <w:szCs w:val="36"/>
      <w:lang w:eastAsia="en-US"/>
    </w:rPr>
  </w:style>
  <w:style w:type="character" w:styleId="BesuchterLink">
    <w:name w:val="FollowedHyperlink"/>
    <w:basedOn w:val="Absatz-Standardschriftart"/>
    <w:rsid w:val="001C40AB"/>
    <w:rPr>
      <w:color w:val="800080"/>
      <w:u w:val="single"/>
    </w:rPr>
  </w:style>
  <w:style w:type="paragraph" w:customStyle="1" w:styleId="Unterberschrift">
    <w:name w:val="Unterüberschrift"/>
    <w:basedOn w:val="Standard"/>
    <w:next w:val="Standard"/>
    <w:qFormat/>
    <w:rsid w:val="00DB3F1E"/>
    <w:rPr>
      <w:b/>
    </w:rPr>
  </w:style>
  <w:style w:type="paragraph" w:customStyle="1" w:styleId="Tabellentext">
    <w:name w:val="Tabellentext"/>
    <w:basedOn w:val="Standard"/>
    <w:qFormat/>
    <w:rsid w:val="003705AE"/>
  </w:style>
  <w:style w:type="paragraph" w:styleId="KeinLeerraum">
    <w:name w:val="No Spacing"/>
    <w:aliases w:val="Abschnitt"/>
    <w:basedOn w:val="Standard"/>
    <w:next w:val="Standard"/>
    <w:uiPriority w:val="1"/>
    <w:qFormat/>
    <w:rsid w:val="002E71AE"/>
    <w:pPr>
      <w:spacing w:after="240" w:line="240" w:lineRule="auto"/>
    </w:pPr>
    <w:rPr>
      <w:rFonts w:eastAsia="Cambria"/>
      <w:b/>
      <w:sz w:val="28"/>
    </w:rPr>
  </w:style>
  <w:style w:type="paragraph" w:styleId="Beschriftung">
    <w:name w:val="caption"/>
    <w:basedOn w:val="Standard"/>
    <w:next w:val="Standard"/>
    <w:uiPriority w:val="35"/>
    <w:unhideWhenUsed/>
    <w:qFormat/>
    <w:rsid w:val="00907617"/>
    <w:pPr>
      <w:spacing w:line="240" w:lineRule="auto"/>
    </w:pPr>
    <w:rPr>
      <w:rFonts w:eastAsia="Cambria"/>
      <w:bCs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2E71AE"/>
    <w:pPr>
      <w:spacing w:line="276" w:lineRule="auto"/>
    </w:pPr>
    <w:rPr>
      <w:rFonts w:eastAsia="Cambria"/>
      <w:sz w:val="22"/>
    </w:rPr>
  </w:style>
  <w:style w:type="paragraph" w:styleId="NurText">
    <w:name w:val="Plain Text"/>
    <w:basedOn w:val="Standard"/>
    <w:link w:val="NurTextZchn"/>
    <w:uiPriority w:val="99"/>
    <w:unhideWhenUsed/>
    <w:rsid w:val="002E71AE"/>
    <w:pPr>
      <w:spacing w:line="240" w:lineRule="auto"/>
    </w:pPr>
    <w:rPr>
      <w:rFonts w:ascii="Verdana" w:eastAsia="Cambria" w:hAnsi="Verdana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E71AE"/>
    <w:rPr>
      <w:rFonts w:ascii="Verdana" w:eastAsia="Cambria" w:hAnsi="Verdana" w:cs="Times New Roman"/>
      <w:szCs w:val="21"/>
      <w:lang w:eastAsia="en-US"/>
    </w:rPr>
  </w:style>
  <w:style w:type="character" w:styleId="Seitenzahl">
    <w:name w:val="page number"/>
    <w:basedOn w:val="Absatz-Standardschriftart"/>
    <w:rsid w:val="00FF1A55"/>
  </w:style>
  <w:style w:type="paragraph" w:customStyle="1" w:styleId="Kurzbeschreibung">
    <w:name w:val="Kurzbeschreibung"/>
    <w:basedOn w:val="Standard"/>
    <w:link w:val="KurzbeschreibungZchn"/>
    <w:qFormat/>
    <w:rsid w:val="005409F2"/>
    <w:pPr>
      <w:spacing w:after="0"/>
    </w:pPr>
  </w:style>
  <w:style w:type="paragraph" w:customStyle="1" w:styleId="Nummerierung">
    <w:name w:val="Nummerierung"/>
    <w:basedOn w:val="Listenabsatz"/>
    <w:link w:val="NummerierungZchn"/>
    <w:qFormat/>
    <w:rsid w:val="004554C8"/>
    <w:pPr>
      <w:numPr>
        <w:numId w:val="39"/>
      </w:numPr>
      <w:tabs>
        <w:tab w:val="clear" w:pos="170"/>
        <w:tab w:val="clear" w:pos="284"/>
        <w:tab w:val="clear" w:pos="454"/>
      </w:tabs>
      <w:ind w:left="737" w:hanging="227"/>
    </w:pPr>
    <w:rPr>
      <w:lang w:val="fr-FR"/>
    </w:rPr>
  </w:style>
  <w:style w:type="character" w:customStyle="1" w:styleId="KurzbeschreibungZchn">
    <w:name w:val="Kurzbeschreibung Zchn"/>
    <w:basedOn w:val="Absatz-Standardschriftart"/>
    <w:link w:val="Kurzbeschreibung"/>
    <w:rsid w:val="005409F2"/>
    <w:rPr>
      <w:rFonts w:ascii="Arial" w:hAnsi="Arial"/>
      <w:sz w:val="18"/>
      <w:szCs w:val="22"/>
      <w:lang w:eastAsia="en-US"/>
    </w:rPr>
  </w:style>
  <w:style w:type="character" w:customStyle="1" w:styleId="NummerierungZchn">
    <w:name w:val="Nummerierung Zchn"/>
    <w:basedOn w:val="ListenabsatzZchn"/>
    <w:link w:val="Nummerierung"/>
    <w:rsid w:val="004554C8"/>
    <w:rPr>
      <w:rFonts w:ascii="Arial" w:hAnsi="Arial"/>
      <w:sz w:val="18"/>
      <w:szCs w:val="22"/>
      <w:lang w:val="fr-FR"/>
    </w:rPr>
  </w:style>
  <w:style w:type="table" w:customStyle="1" w:styleId="Tabellenraster1">
    <w:name w:val="Tabellenraster1"/>
    <w:basedOn w:val="NormaleTabelle"/>
    <w:next w:val="Tabellenraster"/>
    <w:uiPriority w:val="59"/>
    <w:rsid w:val="00780E9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908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45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12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50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9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01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04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6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5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727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4839">
              <w:marLeft w:val="378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8AB3985CCBB448074FA734F61BB39" ma:contentTypeVersion="12" ma:contentTypeDescription="Ein neues Dokument erstellen." ma:contentTypeScope="" ma:versionID="d60d4e2117731f86097b524c019b54fe">
  <xsd:schema xmlns:xsd="http://www.w3.org/2001/XMLSchema" xmlns:xs="http://www.w3.org/2001/XMLSchema" xmlns:p="http://schemas.microsoft.com/office/2006/metadata/properties" xmlns:ns2="70ba36be-5e97-4788-845f-c881e55e928c" xmlns:ns3="310c2d1b-c2e7-4997-a2ff-926f9f3e6f7b" targetNamespace="http://schemas.microsoft.com/office/2006/metadata/properties" ma:root="true" ma:fieldsID="9ad73d05c591626c299f6bb6f0ca60a1" ns2:_="" ns3:_="">
    <xsd:import namespace="70ba36be-5e97-4788-845f-c881e55e928c"/>
    <xsd:import namespace="310c2d1b-c2e7-4997-a2ff-926f9f3e6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36be-5e97-4788-845f-c881e55e9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84f6456-7a1f-48c9-bab0-10af031293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c2d1b-c2e7-4997-a2ff-926f9f3e6f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cb08a2d-cab3-49db-acf7-37a82fbcb7b7}" ma:internalName="TaxCatchAll" ma:showField="CatchAllData" ma:web="310c2d1b-c2e7-4997-a2ff-926f9f3e6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a36be-5e97-4788-845f-c881e55e928c">
      <Terms xmlns="http://schemas.microsoft.com/office/infopath/2007/PartnerControls"/>
    </lcf76f155ced4ddcb4097134ff3c332f>
    <TaxCatchAll xmlns="310c2d1b-c2e7-4997-a2ff-926f9f3e6f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3F79-FEF6-42DB-9C22-31902E8DD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36be-5e97-4788-845f-c881e55e928c"/>
    <ds:schemaRef ds:uri="310c2d1b-c2e7-4997-a2ff-926f9f3e6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88E3-39E1-48BE-8E70-0B430351E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26758-7225-47D7-BA33-5D7AB6FFE18E}">
  <ds:schemaRefs>
    <ds:schemaRef ds:uri="http://purl.org/dc/terms/"/>
    <ds:schemaRef ds:uri="70ba36be-5e97-4788-845f-c881e55e92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0c2d1b-c2e7-4997-a2ff-926f9f3e6f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1A2CCF-636C-49CE-BD31-7EB46D09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Laender Bericht</vt:lpstr>
      <vt:lpstr>Formatvorlage Konzernrichtlinie</vt:lpstr>
      <vt:lpstr>Überschrift 1</vt:lpstr>
      <vt:lpstr>Überschrift 2</vt:lpstr>
      <vt:lpstr>Überschrift 3</vt:lpstr>
      <vt:lpstr>Überschrift 4</vt:lpstr>
      <vt:lpstr>…</vt:lpstr>
      <vt:lpstr>Tabellenbeispiel</vt:lpstr>
    </vt:vector>
  </TitlesOfParts>
  <Company>Bilfinger SE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Laender Bericht</dc:title>
  <dc:creator>Bilfinger SE - Corporate Compliance</dc:creator>
  <cp:lastModifiedBy>Gehring, Michel (Bilfinger SE)</cp:lastModifiedBy>
  <cp:revision>8</cp:revision>
  <cp:lastPrinted>2021-11-24T11:11:00Z</cp:lastPrinted>
  <dcterms:created xsi:type="dcterms:W3CDTF">2022-12-16T08:05:00Z</dcterms:created>
  <dcterms:modified xsi:type="dcterms:W3CDTF">2022-12-22T07:59:00Z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0x010100C6B8AB3985CCBB448074FA734F61BB39</vt:lpwstr>
  </property>
</Properties>
</file>